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1CE65" w14:textId="77777777" w:rsidR="0042121C" w:rsidRPr="00402AAC" w:rsidRDefault="0042121C" w:rsidP="0042121C">
      <w:pPr>
        <w:ind w:firstLine="0"/>
        <w:jc w:val="center"/>
        <w:rPr>
          <w:szCs w:val="24"/>
          <w:lang w:eastAsia="ar-SA"/>
        </w:rPr>
      </w:pPr>
      <w:r w:rsidRPr="00402AAC">
        <w:rPr>
          <w:noProof/>
          <w:szCs w:val="24"/>
          <w:lang w:val="en-US"/>
        </w:rPr>
        <w:drawing>
          <wp:inline distT="0" distB="0" distL="0" distR="0" wp14:anchorId="0491CE9F" wp14:editId="0491CEA0">
            <wp:extent cx="562192" cy="720000"/>
            <wp:effectExtent l="0" t="0" r="0" b="4445"/>
            <wp:docPr id="22" name="Paveikslėlis 2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0491CE66" w14:textId="77777777" w:rsidR="0042121C" w:rsidRPr="00402AAC" w:rsidRDefault="0042121C" w:rsidP="0042121C">
      <w:pPr>
        <w:ind w:firstLine="0"/>
        <w:jc w:val="center"/>
        <w:rPr>
          <w:szCs w:val="24"/>
          <w:lang w:eastAsia="ar-SA"/>
        </w:rPr>
      </w:pPr>
    </w:p>
    <w:p w14:paraId="0491CE67" w14:textId="77777777" w:rsidR="0042121C" w:rsidRPr="00402AAC" w:rsidRDefault="0042121C" w:rsidP="0042121C">
      <w:pPr>
        <w:ind w:firstLine="0"/>
        <w:jc w:val="center"/>
        <w:rPr>
          <w:b/>
          <w:bCs/>
          <w:caps/>
          <w:szCs w:val="24"/>
          <w:lang w:eastAsia="ar-SA"/>
        </w:rPr>
      </w:pPr>
      <w:r w:rsidRPr="00402AAC">
        <w:rPr>
          <w:b/>
          <w:bCs/>
          <w:caps/>
          <w:szCs w:val="24"/>
          <w:lang w:eastAsia="ar-SA"/>
        </w:rPr>
        <w:t>ROKIŠKIO rajono savivaldybėS TARYBA</w:t>
      </w:r>
    </w:p>
    <w:p w14:paraId="0491CE68" w14:textId="77777777" w:rsidR="0042121C" w:rsidRPr="00402AAC" w:rsidRDefault="0042121C" w:rsidP="0042121C">
      <w:pPr>
        <w:ind w:firstLine="0"/>
        <w:jc w:val="center"/>
        <w:rPr>
          <w:b/>
          <w:bCs/>
          <w:caps/>
          <w:szCs w:val="24"/>
          <w:lang w:eastAsia="ar-SA"/>
        </w:rPr>
      </w:pPr>
    </w:p>
    <w:p w14:paraId="0491CE69" w14:textId="77777777" w:rsidR="0042121C" w:rsidRPr="00402AAC" w:rsidRDefault="0042121C" w:rsidP="0042121C">
      <w:pPr>
        <w:ind w:firstLine="0"/>
        <w:jc w:val="center"/>
        <w:rPr>
          <w:b/>
          <w:bCs/>
          <w:caps/>
          <w:szCs w:val="24"/>
          <w:lang w:eastAsia="ar-SA"/>
        </w:rPr>
      </w:pPr>
      <w:r w:rsidRPr="00402AAC">
        <w:rPr>
          <w:b/>
          <w:bCs/>
          <w:caps/>
          <w:szCs w:val="24"/>
          <w:lang w:eastAsia="ar-SA"/>
        </w:rPr>
        <w:t>SPRENDIMAS</w:t>
      </w:r>
    </w:p>
    <w:p w14:paraId="0491CE6A" w14:textId="136A8692" w:rsidR="0010619D" w:rsidRPr="00402AAC" w:rsidRDefault="0010619D" w:rsidP="0042121C">
      <w:pPr>
        <w:ind w:firstLine="0"/>
        <w:jc w:val="center"/>
        <w:rPr>
          <w:b/>
          <w:bCs/>
          <w:caps/>
          <w:szCs w:val="24"/>
          <w:lang w:eastAsia="ar-SA"/>
        </w:rPr>
      </w:pPr>
      <w:r w:rsidRPr="00402AAC">
        <w:rPr>
          <w:b/>
          <w:bCs/>
          <w:caps/>
          <w:szCs w:val="24"/>
          <w:lang w:eastAsia="ar-SA"/>
        </w:rPr>
        <w:t xml:space="preserve">DĖL </w:t>
      </w:r>
      <w:r w:rsidR="00353F26" w:rsidRPr="00402AAC">
        <w:rPr>
          <w:b/>
          <w:szCs w:val="24"/>
        </w:rPr>
        <w:t xml:space="preserve">ROKIŠKIO RAJONO SAVIVALDYBĖS TURTO PERDAVIMO VALDYTI, NAUDOTI IR DISPONUOTI JUO PATIKĖJIMO TEISE IR </w:t>
      </w:r>
      <w:r w:rsidR="00BD2ECE" w:rsidRPr="00402AAC">
        <w:rPr>
          <w:b/>
          <w:szCs w:val="24"/>
        </w:rPr>
        <w:t>TURTO PERDAVIMO LAIKINAI NEATLYGINTINAI VALDYTI IR NAUDOTIS PANAUDOS PAGRINDAIS</w:t>
      </w:r>
    </w:p>
    <w:p w14:paraId="0491CE6B" w14:textId="77777777" w:rsidR="0042121C" w:rsidRPr="00402AAC" w:rsidRDefault="0042121C" w:rsidP="0042121C">
      <w:pPr>
        <w:rPr>
          <w:rFonts w:eastAsia="HG Mincho Light J"/>
          <w:szCs w:val="24"/>
        </w:rPr>
      </w:pPr>
    </w:p>
    <w:p w14:paraId="0491CE6C" w14:textId="3D5057F6" w:rsidR="0042121C" w:rsidRPr="00402AAC" w:rsidRDefault="0042121C" w:rsidP="0042121C">
      <w:pPr>
        <w:ind w:firstLine="0"/>
        <w:jc w:val="center"/>
        <w:rPr>
          <w:szCs w:val="24"/>
        </w:rPr>
      </w:pPr>
      <w:r w:rsidRPr="00402AAC">
        <w:rPr>
          <w:szCs w:val="24"/>
        </w:rPr>
        <w:t xml:space="preserve">2020 m. </w:t>
      </w:r>
      <w:r w:rsidR="00E55D1E" w:rsidRPr="00402AAC">
        <w:rPr>
          <w:szCs w:val="24"/>
        </w:rPr>
        <w:t>lapkričio 27</w:t>
      </w:r>
      <w:r w:rsidRPr="00402AAC">
        <w:rPr>
          <w:szCs w:val="24"/>
        </w:rPr>
        <w:t>d. Nr. TS-</w:t>
      </w:r>
    </w:p>
    <w:p w14:paraId="0491CE6D" w14:textId="77777777" w:rsidR="0042121C" w:rsidRPr="00402AAC" w:rsidRDefault="0042121C" w:rsidP="0042121C">
      <w:pPr>
        <w:ind w:firstLine="0"/>
        <w:jc w:val="center"/>
        <w:rPr>
          <w:szCs w:val="24"/>
        </w:rPr>
      </w:pPr>
      <w:r w:rsidRPr="00402AAC">
        <w:rPr>
          <w:szCs w:val="24"/>
        </w:rPr>
        <w:t>Rokiškis</w:t>
      </w:r>
    </w:p>
    <w:p w14:paraId="0491CE6E" w14:textId="77777777" w:rsidR="0042121C" w:rsidRPr="00402AAC" w:rsidRDefault="0042121C" w:rsidP="0042121C">
      <w:pPr>
        <w:jc w:val="center"/>
        <w:rPr>
          <w:szCs w:val="24"/>
          <w:highlight w:val="yellow"/>
        </w:rPr>
      </w:pPr>
    </w:p>
    <w:p w14:paraId="0491CE6F" w14:textId="77777777" w:rsidR="000D61C5" w:rsidRPr="00402AAC" w:rsidRDefault="000D61C5" w:rsidP="0042121C">
      <w:pPr>
        <w:jc w:val="center"/>
        <w:rPr>
          <w:szCs w:val="24"/>
        </w:rPr>
      </w:pPr>
    </w:p>
    <w:p w14:paraId="0491CE70" w14:textId="10898038" w:rsidR="0042121C" w:rsidRPr="00402AAC" w:rsidRDefault="0042121C" w:rsidP="00E23D31">
      <w:pPr>
        <w:rPr>
          <w:szCs w:val="24"/>
        </w:rPr>
      </w:pPr>
      <w:r w:rsidRPr="00402AAC">
        <w:rPr>
          <w:szCs w:val="24"/>
        </w:rPr>
        <w:t xml:space="preserve">Vadovaudamasi </w:t>
      </w:r>
      <w:r w:rsidR="00BD2ECE" w:rsidRPr="00402AAC">
        <w:rPr>
          <w:szCs w:val="24"/>
        </w:rPr>
        <w:t xml:space="preserve">Lietuvos Respublikos vietos savivaldos įstatymo 16 straipsnio 2 dalies </w:t>
      </w:r>
      <w:r w:rsidR="00A96923" w:rsidRPr="00402AAC">
        <w:rPr>
          <w:szCs w:val="24"/>
        </w:rPr>
        <w:t xml:space="preserve">18 </w:t>
      </w:r>
      <w:r w:rsidR="0026345B" w:rsidRPr="00402AAC">
        <w:rPr>
          <w:szCs w:val="24"/>
        </w:rPr>
        <w:t xml:space="preserve">ir </w:t>
      </w:r>
      <w:r w:rsidR="00BD2ECE" w:rsidRPr="00402AAC">
        <w:rPr>
          <w:szCs w:val="24"/>
        </w:rPr>
        <w:t>26 punkt</w:t>
      </w:r>
      <w:r w:rsidR="0026345B" w:rsidRPr="00402AAC">
        <w:rPr>
          <w:szCs w:val="24"/>
        </w:rPr>
        <w:t>ais</w:t>
      </w:r>
      <w:r w:rsidR="00BD2ECE" w:rsidRPr="00402AAC">
        <w:rPr>
          <w:szCs w:val="24"/>
        </w:rPr>
        <w:t xml:space="preserve">, Lietuvos Respublikos valstybės ir savivaldybių turto valdymo, naudojimo ir disponavimo juo įstatymo </w:t>
      </w:r>
      <w:r w:rsidR="00CC32EA" w:rsidRPr="00402AAC">
        <w:rPr>
          <w:szCs w:val="24"/>
        </w:rPr>
        <w:t xml:space="preserve">12 straipsnio 1 ir 2 dalimis ir </w:t>
      </w:r>
      <w:r w:rsidR="00BD2ECE" w:rsidRPr="00402AAC">
        <w:rPr>
          <w:szCs w:val="24"/>
        </w:rPr>
        <w:t xml:space="preserve">14 straipsniu, </w:t>
      </w:r>
      <w:r w:rsidR="00CC32EA" w:rsidRPr="00402AAC">
        <w:rPr>
          <w:szCs w:val="24"/>
        </w:rPr>
        <w:t>Rokiškio rajono savivaldybės turto perdavimo valdyti, naudotis ir disponuoti juo patikėjimo teise tvarkos aprašu</w:t>
      </w:r>
      <w:r w:rsidR="00745921" w:rsidRPr="00402AAC">
        <w:rPr>
          <w:szCs w:val="24"/>
        </w:rPr>
        <w:t>,</w:t>
      </w:r>
      <w:r w:rsidR="00CC32EA" w:rsidRPr="00402AAC">
        <w:rPr>
          <w:szCs w:val="24"/>
        </w:rPr>
        <w:t xml:space="preserve"> patvirtintu Rokiškio rajono savivaldybės tarybos 2020 m. gegužės 29 d. sprendimu Nr. TS-157 „Dėl Rokiškio rajono savivaldybės turto perdavimo valdyti, naudotis ir disponuoti juo patikėjimo teise tvarkos aprašo patvirtinimo“, </w:t>
      </w:r>
      <w:r w:rsidR="00BD2ECE" w:rsidRPr="00402AAC">
        <w:rPr>
          <w:szCs w:val="24"/>
        </w:rPr>
        <w:t>Rokiškio rajono savivaldybės turto perdavimo panaudos pagrindais laikinai neatlygintinai valdyti ir naudotis tvarkos aprašu</w:t>
      </w:r>
      <w:r w:rsidR="00BE48F1" w:rsidRPr="00402AAC">
        <w:rPr>
          <w:szCs w:val="24"/>
        </w:rPr>
        <w:t xml:space="preserve">, </w:t>
      </w:r>
      <w:r w:rsidR="00BD2ECE" w:rsidRPr="00402AAC">
        <w:rPr>
          <w:szCs w:val="24"/>
        </w:rPr>
        <w:t>patvirtintu Rokiškio rajono savivaldybės tarybos 2020 m. gegužės 29 d. sprendimu Nr. TS-158 „Dėl Rokiškio rajono savivaldybės turto perdavimo panaudos pagrindais laikinai neatlygintinai valdyti ir naudotis tvarkos aprašo patvirtinimo“, atsižvelgdam</w:t>
      </w:r>
      <w:r w:rsidR="006B0A37" w:rsidRPr="00402AAC">
        <w:rPr>
          <w:szCs w:val="24"/>
        </w:rPr>
        <w:t>a</w:t>
      </w:r>
      <w:r w:rsidR="00BD2ECE" w:rsidRPr="00402AAC">
        <w:rPr>
          <w:szCs w:val="24"/>
        </w:rPr>
        <w:t xml:space="preserve"> </w:t>
      </w:r>
      <w:r w:rsidR="00353F26" w:rsidRPr="00402AAC">
        <w:rPr>
          <w:szCs w:val="24"/>
        </w:rPr>
        <w:t xml:space="preserve">į asociacijos Aleksandravėlės kaimo bendruomenės 2020 </w:t>
      </w:r>
      <w:r w:rsidR="00271416" w:rsidRPr="00402AAC">
        <w:rPr>
          <w:szCs w:val="24"/>
        </w:rPr>
        <w:t xml:space="preserve">m. </w:t>
      </w:r>
      <w:r w:rsidR="00353F26" w:rsidRPr="00402AAC">
        <w:rPr>
          <w:szCs w:val="24"/>
        </w:rPr>
        <w:t xml:space="preserve">spalio 13 d. prašymą dėl Rokiškio rajono </w:t>
      </w:r>
      <w:r w:rsidR="00353F26" w:rsidRPr="00402AAC">
        <w:rPr>
          <w:color w:val="000000" w:themeColor="text1"/>
          <w:szCs w:val="24"/>
        </w:rPr>
        <w:t>savivaldybės turto perdavimo panaudos pagrindais, Rokiškio rajono savivaldybės administracijos Obelių seniūnijos 2020 m. lapkričio 10 d. raštą Nr.</w:t>
      </w:r>
      <w:r w:rsidR="007055E7" w:rsidRPr="00402AAC">
        <w:rPr>
          <w:color w:val="000000" w:themeColor="text1"/>
          <w:szCs w:val="24"/>
        </w:rPr>
        <w:t xml:space="preserve"> 189 „Dėl savivaldybės turto panaudos sutarties“</w:t>
      </w:r>
      <w:r w:rsidR="00353F26" w:rsidRPr="00402AAC">
        <w:rPr>
          <w:color w:val="000000" w:themeColor="text1"/>
          <w:szCs w:val="24"/>
        </w:rPr>
        <w:t xml:space="preserve">, </w:t>
      </w:r>
      <w:r w:rsidR="007055E7" w:rsidRPr="00402AAC">
        <w:rPr>
          <w:color w:val="000000" w:themeColor="text1"/>
          <w:szCs w:val="24"/>
        </w:rPr>
        <w:t xml:space="preserve">asociacijos </w:t>
      </w:r>
      <w:r w:rsidR="00073947" w:rsidRPr="00402AAC">
        <w:rPr>
          <w:szCs w:val="24"/>
        </w:rPr>
        <w:t>Lietuvos politinių kalinių ir tremtinių sąjungos Rokiškio filialo</w:t>
      </w:r>
      <w:r w:rsidR="007055E7" w:rsidRPr="00402AAC">
        <w:rPr>
          <w:szCs w:val="24"/>
        </w:rPr>
        <w:t xml:space="preserve"> 2020 m. spalio </w:t>
      </w:r>
      <w:r w:rsidR="00073947" w:rsidRPr="00402AAC">
        <w:rPr>
          <w:szCs w:val="24"/>
        </w:rPr>
        <w:t>14</w:t>
      </w:r>
      <w:r w:rsidR="007055E7" w:rsidRPr="00402AAC">
        <w:rPr>
          <w:szCs w:val="24"/>
        </w:rPr>
        <w:t xml:space="preserve"> d. prašymą dėl Rokiškio rajono savivaldybės turto perdavimo panaudos pagrindais,</w:t>
      </w:r>
      <w:r w:rsidR="00EC1CFF" w:rsidRPr="00402AAC">
        <w:rPr>
          <w:szCs w:val="24"/>
        </w:rPr>
        <w:t xml:space="preserve"> </w:t>
      </w:r>
      <w:r w:rsidR="00EC1CFF" w:rsidRPr="00402AAC">
        <w:rPr>
          <w:color w:val="000000" w:themeColor="text1"/>
          <w:szCs w:val="24"/>
        </w:rPr>
        <w:t xml:space="preserve">viešosios įstaigos „Gelbėkit vaikus“ Rokiškio vaikų dienos centro 2020 m. </w:t>
      </w:r>
      <w:r w:rsidR="00062DEE" w:rsidRPr="00402AAC">
        <w:rPr>
          <w:color w:val="000000" w:themeColor="text1"/>
          <w:szCs w:val="24"/>
        </w:rPr>
        <w:t>lapkričio 11 d. prašymą dėl Rokiškio rajono savivaldybės turto perdavimo panaudos pagrindais</w:t>
      </w:r>
      <w:r w:rsidR="00EC1CFF" w:rsidRPr="00402AAC">
        <w:rPr>
          <w:color w:val="000000" w:themeColor="text1"/>
          <w:szCs w:val="24"/>
        </w:rPr>
        <w:t xml:space="preserve">, </w:t>
      </w:r>
      <w:r w:rsidR="00086C68" w:rsidRPr="00402AAC">
        <w:rPr>
          <w:color w:val="000000" w:themeColor="text1"/>
          <w:szCs w:val="24"/>
        </w:rPr>
        <w:t xml:space="preserve">biudžetinės įstaigos Rokiškio </w:t>
      </w:r>
      <w:r w:rsidR="00745921" w:rsidRPr="00402AAC">
        <w:rPr>
          <w:color w:val="000000" w:themeColor="text1"/>
          <w:szCs w:val="24"/>
        </w:rPr>
        <w:t>S</w:t>
      </w:r>
      <w:r w:rsidR="00086C68" w:rsidRPr="00402AAC">
        <w:rPr>
          <w:color w:val="000000" w:themeColor="text1"/>
          <w:szCs w:val="24"/>
        </w:rPr>
        <w:t>enamiesčio progimnazijos 2020 m. lapkričio 11 d. raštą Nr.</w:t>
      </w:r>
      <w:r w:rsidR="00FC5C40" w:rsidRPr="00402AAC">
        <w:rPr>
          <w:color w:val="000000" w:themeColor="text1"/>
          <w:szCs w:val="24"/>
        </w:rPr>
        <w:t xml:space="preserve"> 126 „Dėl sutikimo“</w:t>
      </w:r>
      <w:r w:rsidR="00086C68" w:rsidRPr="00402AAC">
        <w:rPr>
          <w:color w:val="000000" w:themeColor="text1"/>
          <w:szCs w:val="24"/>
        </w:rPr>
        <w:t>,</w:t>
      </w:r>
      <w:r w:rsidR="00E23D31" w:rsidRPr="00402AAC">
        <w:rPr>
          <w:color w:val="000000" w:themeColor="text1"/>
          <w:szCs w:val="24"/>
        </w:rPr>
        <w:t xml:space="preserve"> </w:t>
      </w:r>
      <w:r w:rsidR="00B844DD" w:rsidRPr="00402AAC">
        <w:rPr>
          <w:color w:val="000000" w:themeColor="text1"/>
          <w:szCs w:val="24"/>
        </w:rPr>
        <w:t xml:space="preserve">Rokiškio </w:t>
      </w:r>
      <w:r w:rsidR="00B844DD" w:rsidRPr="00402AAC">
        <w:rPr>
          <w:szCs w:val="24"/>
        </w:rPr>
        <w:t xml:space="preserve">rajono savivaldybės taryba </w:t>
      </w:r>
      <w:r w:rsidR="00B844DD" w:rsidRPr="00402AAC">
        <w:rPr>
          <w:spacing w:val="60"/>
          <w:szCs w:val="24"/>
        </w:rPr>
        <w:t>nusprendžia</w:t>
      </w:r>
      <w:r w:rsidR="00B844DD" w:rsidRPr="00402AAC">
        <w:rPr>
          <w:szCs w:val="24"/>
        </w:rPr>
        <w:t>:</w:t>
      </w:r>
    </w:p>
    <w:p w14:paraId="74DB6BFC" w14:textId="40DC6B5E" w:rsidR="00E23D31" w:rsidRPr="00402AAC" w:rsidRDefault="004F6753" w:rsidP="00E23D31">
      <w:pPr>
        <w:pStyle w:val="Sraopastraipa"/>
        <w:numPr>
          <w:ilvl w:val="1"/>
          <w:numId w:val="2"/>
        </w:numPr>
        <w:tabs>
          <w:tab w:val="left" w:pos="851"/>
        </w:tabs>
        <w:ind w:left="0" w:right="-115" w:firstLine="567"/>
        <w:rPr>
          <w:szCs w:val="24"/>
        </w:rPr>
      </w:pPr>
      <w:r w:rsidRPr="00402AAC">
        <w:rPr>
          <w:spacing w:val="60"/>
          <w:szCs w:val="24"/>
        </w:rPr>
        <w:t>Perduoti</w:t>
      </w:r>
      <w:r w:rsidR="00821C1D" w:rsidRPr="00402AAC">
        <w:rPr>
          <w:spacing w:val="60"/>
          <w:szCs w:val="24"/>
        </w:rPr>
        <w:t>:</w:t>
      </w:r>
      <w:r w:rsidRPr="00402AAC">
        <w:rPr>
          <w:spacing w:val="60"/>
          <w:szCs w:val="24"/>
        </w:rPr>
        <w:t xml:space="preserve"> </w:t>
      </w:r>
    </w:p>
    <w:p w14:paraId="22110BDA" w14:textId="25837177" w:rsidR="004F6753" w:rsidRPr="00402AAC" w:rsidRDefault="00E23D31" w:rsidP="00B7307B">
      <w:pPr>
        <w:pStyle w:val="Sraopastraipa"/>
        <w:numPr>
          <w:ilvl w:val="1"/>
          <w:numId w:val="14"/>
        </w:numPr>
        <w:tabs>
          <w:tab w:val="left" w:pos="1134"/>
        </w:tabs>
        <w:ind w:left="0" w:right="-115" w:firstLine="567"/>
        <w:rPr>
          <w:szCs w:val="24"/>
        </w:rPr>
      </w:pPr>
      <w:r w:rsidRPr="00402AAC">
        <w:rPr>
          <w:szCs w:val="24"/>
        </w:rPr>
        <w:t xml:space="preserve">valdyti, naudoti ir disponuoti juo patikėjimo teise bei apskaityti įstaigos balanse </w:t>
      </w:r>
      <w:r w:rsidR="00154A32" w:rsidRPr="00402AAC">
        <w:rPr>
          <w:szCs w:val="24"/>
        </w:rPr>
        <w:t xml:space="preserve">Rokiškio rajono savivaldybei (toliau – Savivaldybė) nuosavybės teise priklausantį nekilnojamąjį turtą </w:t>
      </w:r>
      <w:r w:rsidR="004F6753" w:rsidRPr="00402AAC">
        <w:rPr>
          <w:szCs w:val="24"/>
        </w:rPr>
        <w:t>biudžetinei įstaigai Rokiškio rajono savivaldybės administracijai</w:t>
      </w:r>
      <w:r w:rsidR="003A4270" w:rsidRPr="00402AAC">
        <w:rPr>
          <w:szCs w:val="24"/>
        </w:rPr>
        <w:t xml:space="preserve"> (</w:t>
      </w:r>
      <w:r w:rsidR="004F6753" w:rsidRPr="00402AAC">
        <w:rPr>
          <w:szCs w:val="24"/>
        </w:rPr>
        <w:t xml:space="preserve">kodas 188772248, </w:t>
      </w:r>
      <w:r w:rsidRPr="00402AAC">
        <w:rPr>
          <w:szCs w:val="24"/>
        </w:rPr>
        <w:t xml:space="preserve">buveinės </w:t>
      </w:r>
      <w:r w:rsidR="004F6753" w:rsidRPr="00402AAC">
        <w:rPr>
          <w:szCs w:val="24"/>
        </w:rPr>
        <w:t>adresas</w:t>
      </w:r>
      <w:r w:rsidR="003A4270" w:rsidRPr="00402AAC">
        <w:rPr>
          <w:szCs w:val="24"/>
        </w:rPr>
        <w:t xml:space="preserve">: </w:t>
      </w:r>
      <w:r w:rsidRPr="00402AAC">
        <w:rPr>
          <w:szCs w:val="24"/>
        </w:rPr>
        <w:t>Respublikos g. 94, Rokiškis</w:t>
      </w:r>
      <w:r w:rsidR="003A4270" w:rsidRPr="00402AAC">
        <w:rPr>
          <w:szCs w:val="24"/>
        </w:rPr>
        <w:t>)</w:t>
      </w:r>
      <w:r w:rsidR="004F6753" w:rsidRPr="00402AAC">
        <w:rPr>
          <w:szCs w:val="24"/>
        </w:rPr>
        <w:t>:</w:t>
      </w:r>
    </w:p>
    <w:p w14:paraId="3102BCE8" w14:textId="08FC77B0" w:rsidR="00C055B1" w:rsidRPr="00402AAC" w:rsidRDefault="00C055B1" w:rsidP="00E23D31">
      <w:pPr>
        <w:pStyle w:val="Sraopastraipa"/>
        <w:numPr>
          <w:ilvl w:val="2"/>
          <w:numId w:val="14"/>
        </w:numPr>
        <w:tabs>
          <w:tab w:val="left" w:pos="1276"/>
        </w:tabs>
        <w:ind w:left="0" w:right="-115" w:firstLine="567"/>
        <w:rPr>
          <w:szCs w:val="24"/>
        </w:rPr>
      </w:pPr>
      <w:r w:rsidRPr="00402AAC">
        <w:rPr>
          <w:color w:val="000000" w:themeColor="text1"/>
          <w:szCs w:val="24"/>
        </w:rPr>
        <w:t xml:space="preserve">500,88 kv. m </w:t>
      </w:r>
      <w:r w:rsidR="00271416" w:rsidRPr="00402AAC">
        <w:rPr>
          <w:color w:val="000000" w:themeColor="text1"/>
          <w:szCs w:val="24"/>
        </w:rPr>
        <w:t>bendro ploto pastatą-kultūros namus, esančius</w:t>
      </w:r>
      <w:r w:rsidRPr="00402AAC">
        <w:rPr>
          <w:color w:val="000000" w:themeColor="text1"/>
          <w:szCs w:val="24"/>
        </w:rPr>
        <w:t xml:space="preserve"> Dirbtuvių g. 14, Aleksandravėlės k., Obelių sen., Rokiškio r. sav., unikalus Nr. 7395-8011-2012, žymėjimas plane 1C1m, kuri</w:t>
      </w:r>
      <w:r w:rsidR="00271416" w:rsidRPr="00402AAC">
        <w:rPr>
          <w:color w:val="000000" w:themeColor="text1"/>
          <w:szCs w:val="24"/>
        </w:rPr>
        <w:t>ų</w:t>
      </w:r>
      <w:r w:rsidRPr="00402AAC">
        <w:rPr>
          <w:color w:val="000000" w:themeColor="text1"/>
          <w:szCs w:val="24"/>
        </w:rPr>
        <w:t xml:space="preserve"> įsigijimo balansinė vertė 2020 m. spalio 31 d. – </w:t>
      </w:r>
      <w:r w:rsidR="001E0F2F" w:rsidRPr="00402AAC">
        <w:rPr>
          <w:color w:val="000000" w:themeColor="text1"/>
          <w:szCs w:val="24"/>
        </w:rPr>
        <w:t xml:space="preserve"> 40058,59 </w:t>
      </w:r>
      <w:r w:rsidRPr="00402AAC">
        <w:rPr>
          <w:color w:val="000000" w:themeColor="text1"/>
          <w:szCs w:val="24"/>
        </w:rPr>
        <w:t>Eur, turto likutinė vertė 2020 m. spalio 31 d. –</w:t>
      </w:r>
      <w:r w:rsidR="001E0F2F" w:rsidRPr="00402AAC">
        <w:rPr>
          <w:color w:val="000000" w:themeColor="text1"/>
          <w:szCs w:val="24"/>
        </w:rPr>
        <w:t xml:space="preserve"> 0,29 </w:t>
      </w:r>
      <w:r w:rsidRPr="00402AAC">
        <w:rPr>
          <w:color w:val="000000" w:themeColor="text1"/>
          <w:szCs w:val="24"/>
        </w:rPr>
        <w:t>Eur,</w:t>
      </w:r>
      <w:r w:rsidR="001E0F2F" w:rsidRPr="00402AAC">
        <w:rPr>
          <w:color w:val="000000" w:themeColor="text1"/>
          <w:szCs w:val="24"/>
        </w:rPr>
        <w:t xml:space="preserve"> turto registravimo grupė – 1202200, </w:t>
      </w:r>
      <w:r w:rsidRPr="00402AAC">
        <w:rPr>
          <w:color w:val="000000" w:themeColor="text1"/>
          <w:szCs w:val="24"/>
        </w:rPr>
        <w:t xml:space="preserve"> finansavimo šaltinis –</w:t>
      </w:r>
      <w:r w:rsidR="001E0F2F" w:rsidRPr="00402AAC">
        <w:rPr>
          <w:color w:val="000000" w:themeColor="text1"/>
          <w:szCs w:val="24"/>
        </w:rPr>
        <w:t xml:space="preserve"> </w:t>
      </w:r>
      <w:r w:rsidR="00D65468" w:rsidRPr="00402AAC">
        <w:rPr>
          <w:color w:val="000000" w:themeColor="text1"/>
          <w:szCs w:val="24"/>
        </w:rPr>
        <w:t>S</w:t>
      </w:r>
      <w:r w:rsidR="001E0F2F" w:rsidRPr="00402AAC">
        <w:rPr>
          <w:color w:val="000000" w:themeColor="text1"/>
          <w:szCs w:val="24"/>
        </w:rPr>
        <w:t>avivaldybės biudžeto lėšos</w:t>
      </w:r>
      <w:r w:rsidRPr="00402AAC">
        <w:rPr>
          <w:color w:val="000000" w:themeColor="text1"/>
          <w:szCs w:val="24"/>
        </w:rPr>
        <w:t>;</w:t>
      </w:r>
    </w:p>
    <w:p w14:paraId="61F4621C" w14:textId="7E01A386" w:rsidR="00C055B1" w:rsidRPr="00402AAC" w:rsidRDefault="00C055B1" w:rsidP="00E23D31">
      <w:pPr>
        <w:pStyle w:val="Sraopastraipa"/>
        <w:numPr>
          <w:ilvl w:val="2"/>
          <w:numId w:val="14"/>
        </w:numPr>
        <w:tabs>
          <w:tab w:val="left" w:pos="1276"/>
        </w:tabs>
        <w:ind w:left="0" w:right="-115" w:firstLine="567"/>
        <w:rPr>
          <w:szCs w:val="24"/>
        </w:rPr>
      </w:pPr>
      <w:r w:rsidRPr="00402AAC">
        <w:rPr>
          <w:color w:val="000000" w:themeColor="text1"/>
          <w:szCs w:val="24"/>
        </w:rPr>
        <w:t>40</w:t>
      </w:r>
      <w:r w:rsidR="00875F56" w:rsidRPr="00402AAC">
        <w:rPr>
          <w:color w:val="000000" w:themeColor="text1"/>
          <w:szCs w:val="24"/>
        </w:rPr>
        <w:t>,00</w:t>
      </w:r>
      <w:r w:rsidRPr="00402AAC">
        <w:rPr>
          <w:color w:val="000000" w:themeColor="text1"/>
          <w:szCs w:val="24"/>
        </w:rPr>
        <w:t xml:space="preserve"> kv. m užstatyto ploto pastatą-ūkinį pastatą, esantį Dirbtuvių g. 14, Aleksandravėlės k., Obelių sen., Rokiškio r. sav., unikalus Nr. 7395-8011-2023, žymėjimas plane 2I1ž, kurio įsigijimo balansinė vertė 2020 m. spalio 31 d. – </w:t>
      </w:r>
      <w:r w:rsidR="001E0F2F" w:rsidRPr="00402AAC">
        <w:rPr>
          <w:color w:val="000000" w:themeColor="text1"/>
          <w:szCs w:val="24"/>
        </w:rPr>
        <w:t xml:space="preserve">3199,06 </w:t>
      </w:r>
      <w:r w:rsidRPr="00402AAC">
        <w:rPr>
          <w:color w:val="000000" w:themeColor="text1"/>
          <w:szCs w:val="24"/>
        </w:rPr>
        <w:t>Eur, turto likutinė vertė 2020 m. spalio 31 d. –</w:t>
      </w:r>
      <w:r w:rsidR="001E0F2F" w:rsidRPr="00402AAC">
        <w:rPr>
          <w:color w:val="000000" w:themeColor="text1"/>
          <w:szCs w:val="24"/>
        </w:rPr>
        <w:t xml:space="preserve"> 0,00 </w:t>
      </w:r>
      <w:r w:rsidRPr="00402AAC">
        <w:rPr>
          <w:color w:val="000000" w:themeColor="text1"/>
          <w:szCs w:val="24"/>
        </w:rPr>
        <w:t xml:space="preserve">Eur, </w:t>
      </w:r>
      <w:r w:rsidR="001E0F2F" w:rsidRPr="00402AAC">
        <w:rPr>
          <w:color w:val="000000" w:themeColor="text1"/>
          <w:szCs w:val="24"/>
        </w:rPr>
        <w:t xml:space="preserve">turto registravimo grupė – 1202200, </w:t>
      </w:r>
      <w:r w:rsidRPr="00402AAC">
        <w:rPr>
          <w:color w:val="000000" w:themeColor="text1"/>
          <w:szCs w:val="24"/>
        </w:rPr>
        <w:t>finansavimo šaltinis –</w:t>
      </w:r>
      <w:r w:rsidR="001E0F2F" w:rsidRPr="00402AAC">
        <w:rPr>
          <w:color w:val="000000" w:themeColor="text1"/>
          <w:szCs w:val="24"/>
        </w:rPr>
        <w:t xml:space="preserve"> </w:t>
      </w:r>
      <w:r w:rsidR="00D65468" w:rsidRPr="00402AAC">
        <w:rPr>
          <w:color w:val="000000" w:themeColor="text1"/>
          <w:szCs w:val="24"/>
        </w:rPr>
        <w:t>S</w:t>
      </w:r>
      <w:r w:rsidR="001E0F2F" w:rsidRPr="00402AAC">
        <w:rPr>
          <w:color w:val="000000" w:themeColor="text1"/>
          <w:szCs w:val="24"/>
        </w:rPr>
        <w:t>avivaldybės biudžeto lėšos</w:t>
      </w:r>
      <w:r w:rsidR="003A4270" w:rsidRPr="00402AAC">
        <w:rPr>
          <w:color w:val="000000" w:themeColor="text1"/>
          <w:szCs w:val="24"/>
        </w:rPr>
        <w:t>;</w:t>
      </w:r>
    </w:p>
    <w:p w14:paraId="41DD7CEA" w14:textId="210A2C01" w:rsidR="007A082F" w:rsidRPr="00402AAC" w:rsidRDefault="002F3B94" w:rsidP="00B7307B">
      <w:pPr>
        <w:pStyle w:val="Sraopastraipa"/>
        <w:numPr>
          <w:ilvl w:val="1"/>
          <w:numId w:val="14"/>
        </w:numPr>
        <w:tabs>
          <w:tab w:val="left" w:pos="1134"/>
        </w:tabs>
        <w:ind w:left="0" w:right="-115" w:firstLine="567"/>
        <w:rPr>
          <w:szCs w:val="24"/>
        </w:rPr>
      </w:pPr>
      <w:r w:rsidRPr="00402AAC">
        <w:rPr>
          <w:szCs w:val="24"/>
        </w:rPr>
        <w:t xml:space="preserve">laikinai </w:t>
      </w:r>
      <w:r w:rsidR="007A082F" w:rsidRPr="00402AAC">
        <w:rPr>
          <w:color w:val="000000" w:themeColor="text1"/>
          <w:szCs w:val="24"/>
        </w:rPr>
        <w:t xml:space="preserve">neatlygintinai valdyti ir naudotis panaudos pagrindais </w:t>
      </w:r>
      <w:r w:rsidR="00D65468" w:rsidRPr="00402AAC">
        <w:rPr>
          <w:color w:val="000000" w:themeColor="text1"/>
          <w:szCs w:val="24"/>
        </w:rPr>
        <w:t>S</w:t>
      </w:r>
      <w:r w:rsidR="007A082F" w:rsidRPr="00402AAC">
        <w:rPr>
          <w:color w:val="000000" w:themeColor="text1"/>
          <w:szCs w:val="24"/>
        </w:rPr>
        <w:t>avivaldybei nuosavybės teise priklausantį turtą</w:t>
      </w:r>
      <w:r w:rsidR="00271416" w:rsidRPr="00402AAC">
        <w:rPr>
          <w:color w:val="000000" w:themeColor="text1"/>
          <w:szCs w:val="24"/>
        </w:rPr>
        <w:t xml:space="preserve"> 10 (dešimčiai) metų</w:t>
      </w:r>
      <w:r w:rsidR="007A082F" w:rsidRPr="00402AAC">
        <w:rPr>
          <w:color w:val="000000" w:themeColor="text1"/>
          <w:szCs w:val="24"/>
        </w:rPr>
        <w:t>:</w:t>
      </w:r>
    </w:p>
    <w:p w14:paraId="439A61DC" w14:textId="0F9EEDB3" w:rsidR="002667FD" w:rsidRPr="00402AAC" w:rsidRDefault="002667FD" w:rsidP="00E23D31">
      <w:pPr>
        <w:pStyle w:val="Sraopastraipa"/>
        <w:numPr>
          <w:ilvl w:val="2"/>
          <w:numId w:val="14"/>
        </w:numPr>
        <w:tabs>
          <w:tab w:val="left" w:pos="851"/>
          <w:tab w:val="left" w:pos="1276"/>
        </w:tabs>
        <w:ind w:left="0" w:right="-115" w:firstLine="567"/>
        <w:rPr>
          <w:color w:val="000000" w:themeColor="text1"/>
          <w:szCs w:val="24"/>
        </w:rPr>
      </w:pPr>
      <w:r w:rsidRPr="00402AAC">
        <w:rPr>
          <w:color w:val="000000" w:themeColor="text1"/>
          <w:szCs w:val="24"/>
        </w:rPr>
        <w:lastRenderedPageBreak/>
        <w:t>asociacijai Aleksandravėlės kaimo bendruomenei</w:t>
      </w:r>
      <w:r w:rsidR="003A4270" w:rsidRPr="00402AAC">
        <w:rPr>
          <w:color w:val="000000" w:themeColor="text1"/>
          <w:szCs w:val="24"/>
        </w:rPr>
        <w:t xml:space="preserve"> (</w:t>
      </w:r>
      <w:r w:rsidRPr="00402AAC">
        <w:rPr>
          <w:color w:val="000000" w:themeColor="text1"/>
          <w:szCs w:val="24"/>
        </w:rPr>
        <w:t>kodas 300101899, buveinės adresas</w:t>
      </w:r>
      <w:r w:rsidR="003A4270" w:rsidRPr="00402AAC">
        <w:rPr>
          <w:color w:val="000000" w:themeColor="text1"/>
          <w:szCs w:val="24"/>
        </w:rPr>
        <w:t>:</w:t>
      </w:r>
      <w:r w:rsidR="00DF0C92" w:rsidRPr="00402AAC">
        <w:rPr>
          <w:szCs w:val="24"/>
        </w:rPr>
        <w:t xml:space="preserve"> </w:t>
      </w:r>
      <w:r w:rsidRPr="00402AAC">
        <w:rPr>
          <w:color w:val="000000" w:themeColor="text1"/>
          <w:szCs w:val="24"/>
        </w:rPr>
        <w:t>Dirbtuvių g. 14, Aleksandravėlės k., Obelių sen., Rokiškio r. sav.</w:t>
      </w:r>
      <w:r w:rsidR="003A4270" w:rsidRPr="00402AAC">
        <w:rPr>
          <w:color w:val="000000" w:themeColor="text1"/>
          <w:szCs w:val="24"/>
        </w:rPr>
        <w:t>)</w:t>
      </w:r>
      <w:r w:rsidRPr="00402AAC">
        <w:rPr>
          <w:color w:val="000000" w:themeColor="text1"/>
          <w:szCs w:val="24"/>
        </w:rPr>
        <w:t xml:space="preserve"> veiklai vykdyti: </w:t>
      </w:r>
      <w:r w:rsidR="00AC0CE9" w:rsidRPr="00402AAC">
        <w:rPr>
          <w:color w:val="000000" w:themeColor="text1"/>
          <w:szCs w:val="24"/>
        </w:rPr>
        <w:t>tenkinti gyvenamosios vietovės bendruomenės viešuosius poreikius ir tenkinti etninės kultūros, meno kūrėjų ir kultūros darbuotojų poreikius per kultūros ir meno plėtros, kultūrinės edukacijos ar kultūros paveldo apsaugos veiklą</w:t>
      </w:r>
      <w:r w:rsidR="00DD6DB5" w:rsidRPr="00402AAC">
        <w:rPr>
          <w:color w:val="000000" w:themeColor="text1"/>
          <w:szCs w:val="24"/>
        </w:rPr>
        <w:t>:</w:t>
      </w:r>
    </w:p>
    <w:p w14:paraId="517562FA" w14:textId="02BBB589" w:rsidR="00B7307B" w:rsidRPr="00402AAC" w:rsidRDefault="002667FD" w:rsidP="00B7307B">
      <w:pPr>
        <w:pStyle w:val="Sraopastraipa"/>
        <w:numPr>
          <w:ilvl w:val="3"/>
          <w:numId w:val="14"/>
        </w:numPr>
        <w:tabs>
          <w:tab w:val="left" w:pos="1560"/>
        </w:tabs>
        <w:ind w:left="0" w:right="-115" w:firstLine="567"/>
        <w:rPr>
          <w:color w:val="000000" w:themeColor="text1"/>
          <w:szCs w:val="24"/>
        </w:rPr>
      </w:pPr>
      <w:r w:rsidRPr="00402AAC">
        <w:rPr>
          <w:color w:val="000000" w:themeColor="text1"/>
          <w:szCs w:val="24"/>
        </w:rPr>
        <w:t xml:space="preserve">500,88 kv. m </w:t>
      </w:r>
      <w:r w:rsidR="005F00FD" w:rsidRPr="00402AAC">
        <w:rPr>
          <w:color w:val="000000" w:themeColor="text1"/>
          <w:szCs w:val="24"/>
        </w:rPr>
        <w:t xml:space="preserve">bendro ploto </w:t>
      </w:r>
      <w:r w:rsidRPr="00402AAC">
        <w:rPr>
          <w:color w:val="000000" w:themeColor="text1"/>
          <w:szCs w:val="24"/>
        </w:rPr>
        <w:t>pastatą-kultūros namus, esan</w:t>
      </w:r>
      <w:r w:rsidR="0035117D" w:rsidRPr="00402AAC">
        <w:rPr>
          <w:color w:val="000000" w:themeColor="text1"/>
          <w:szCs w:val="24"/>
        </w:rPr>
        <w:t>čius</w:t>
      </w:r>
      <w:r w:rsidRPr="00402AAC">
        <w:rPr>
          <w:color w:val="000000" w:themeColor="text1"/>
          <w:szCs w:val="24"/>
        </w:rPr>
        <w:t xml:space="preserve"> Dirbtuvių g. 14, Aleksandravėlės k., Obelių sen., Rokiškio r. sav., unikalus Nr. 7395-8011-2012, žymėjimas plane 1C1m</w:t>
      </w:r>
      <w:r w:rsidR="001E0F2F" w:rsidRPr="00402AAC">
        <w:rPr>
          <w:color w:val="000000" w:themeColor="text1"/>
          <w:szCs w:val="24"/>
        </w:rPr>
        <w:t>,</w:t>
      </w:r>
      <w:r w:rsidR="00EE514C" w:rsidRPr="00402AAC">
        <w:rPr>
          <w:color w:val="000000" w:themeColor="text1"/>
          <w:szCs w:val="24"/>
        </w:rPr>
        <w:t xml:space="preserve"> kurių įsigijimo balansinė vertė 2020 m. spalio 31 d. –  40058,59 Eur, turto likutinė vertė 2020 m. spalio 31 d. – 0,29 Eur, turto registravimo grupė – 1202200,  finansavimo šaltinis – </w:t>
      </w:r>
      <w:r w:rsidR="00D65468" w:rsidRPr="00402AAC">
        <w:rPr>
          <w:color w:val="000000" w:themeColor="text1"/>
          <w:szCs w:val="24"/>
        </w:rPr>
        <w:t xml:space="preserve"> S</w:t>
      </w:r>
      <w:r w:rsidR="00EE514C" w:rsidRPr="00402AAC">
        <w:rPr>
          <w:color w:val="000000" w:themeColor="text1"/>
          <w:szCs w:val="24"/>
        </w:rPr>
        <w:t>avivaldybės biudžeto lėšos;</w:t>
      </w:r>
    </w:p>
    <w:p w14:paraId="1D07704C" w14:textId="07040D79" w:rsidR="00E55AC6" w:rsidRPr="00402AAC" w:rsidRDefault="00AC0CE9" w:rsidP="00B7307B">
      <w:pPr>
        <w:pStyle w:val="Sraopastraipa"/>
        <w:numPr>
          <w:ilvl w:val="3"/>
          <w:numId w:val="14"/>
        </w:numPr>
        <w:tabs>
          <w:tab w:val="left" w:pos="1560"/>
        </w:tabs>
        <w:ind w:left="0" w:right="-115" w:firstLine="567"/>
        <w:rPr>
          <w:color w:val="000000" w:themeColor="text1"/>
          <w:szCs w:val="24"/>
        </w:rPr>
      </w:pPr>
      <w:r w:rsidRPr="00402AAC">
        <w:rPr>
          <w:color w:val="000000" w:themeColor="text1"/>
          <w:szCs w:val="24"/>
        </w:rPr>
        <w:t>40</w:t>
      </w:r>
      <w:r w:rsidR="00E94F41" w:rsidRPr="00402AAC">
        <w:rPr>
          <w:color w:val="000000" w:themeColor="text1"/>
          <w:szCs w:val="24"/>
        </w:rPr>
        <w:t>,00</w:t>
      </w:r>
      <w:r w:rsidRPr="00402AAC">
        <w:rPr>
          <w:color w:val="000000" w:themeColor="text1"/>
          <w:szCs w:val="24"/>
        </w:rPr>
        <w:t xml:space="preserve"> kv. m užstatyto ploto pastatą-ūkinį pastatą, esantį Dirbtuvių g. 14, Aleksandravėlės k., Obelių sen., Rokiškio r. sav., unikalus Nr. 7395-8011-2023, žymėjimas plane 2I1ž, </w:t>
      </w:r>
      <w:r w:rsidR="00E55AC6" w:rsidRPr="00402AAC">
        <w:rPr>
          <w:color w:val="000000" w:themeColor="text1"/>
          <w:szCs w:val="24"/>
        </w:rPr>
        <w:t xml:space="preserve">kurio įsigijimo balansinė vertė 2020 m. spalio 31 d. – 3199,06 Eur, turto likutinė vertė 2020 m. spalio 31 d. – 0,00 Eur, turto registravimo grupė – 1202200, finansavimo šaltinis – </w:t>
      </w:r>
      <w:r w:rsidR="00D65468" w:rsidRPr="00402AAC">
        <w:rPr>
          <w:color w:val="000000" w:themeColor="text1"/>
          <w:szCs w:val="24"/>
        </w:rPr>
        <w:t>S</w:t>
      </w:r>
      <w:r w:rsidR="00E55AC6" w:rsidRPr="00402AAC">
        <w:rPr>
          <w:color w:val="000000" w:themeColor="text1"/>
          <w:szCs w:val="24"/>
        </w:rPr>
        <w:t>avivaldybės biudžeto lėšos</w:t>
      </w:r>
      <w:r w:rsidR="006F28B6" w:rsidRPr="00402AAC">
        <w:rPr>
          <w:color w:val="000000" w:themeColor="text1"/>
          <w:szCs w:val="24"/>
        </w:rPr>
        <w:t>;</w:t>
      </w:r>
    </w:p>
    <w:p w14:paraId="140A4BC8" w14:textId="134BD9F6" w:rsidR="00425695" w:rsidRPr="00402AAC" w:rsidRDefault="00425695" w:rsidP="00E23D31">
      <w:pPr>
        <w:pStyle w:val="Sraopastraipa"/>
        <w:numPr>
          <w:ilvl w:val="2"/>
          <w:numId w:val="14"/>
        </w:numPr>
        <w:tabs>
          <w:tab w:val="left" w:pos="1276"/>
          <w:tab w:val="left" w:pos="1418"/>
        </w:tabs>
        <w:ind w:left="0" w:right="-115" w:firstLine="567"/>
        <w:rPr>
          <w:color w:val="000000" w:themeColor="text1"/>
          <w:szCs w:val="24"/>
        </w:rPr>
      </w:pPr>
      <w:r w:rsidRPr="00402AAC">
        <w:rPr>
          <w:color w:val="000000" w:themeColor="text1"/>
          <w:szCs w:val="24"/>
        </w:rPr>
        <w:t xml:space="preserve">asociacijai Lietuvos politinių kalinių ir tremtinių sąjungai Rokiškio filialui, kodas 300093420, </w:t>
      </w:r>
      <w:r w:rsidR="00A15865" w:rsidRPr="00402AAC">
        <w:rPr>
          <w:color w:val="000000" w:themeColor="text1"/>
          <w:szCs w:val="24"/>
        </w:rPr>
        <w:t xml:space="preserve">buveinės </w:t>
      </w:r>
      <w:r w:rsidRPr="00402AAC">
        <w:rPr>
          <w:color w:val="000000" w:themeColor="text1"/>
          <w:szCs w:val="24"/>
        </w:rPr>
        <w:t>adresas</w:t>
      </w:r>
      <w:r w:rsidR="004C6CE3" w:rsidRPr="00402AAC">
        <w:rPr>
          <w:color w:val="000000" w:themeColor="text1"/>
          <w:szCs w:val="24"/>
        </w:rPr>
        <w:t>:</w:t>
      </w:r>
      <w:r w:rsidR="00DF0C92" w:rsidRPr="00402AAC">
        <w:rPr>
          <w:szCs w:val="24"/>
        </w:rPr>
        <w:t xml:space="preserve"> </w:t>
      </w:r>
      <w:r w:rsidRPr="00402AAC">
        <w:rPr>
          <w:color w:val="000000" w:themeColor="text1"/>
          <w:szCs w:val="24"/>
        </w:rPr>
        <w:t>Respublikos g. 94, Rokiškis, veiklai vykdyti: tenkinti gyvenamosios vietovės bendruomenės viešuosius poreikius</w:t>
      </w:r>
      <w:r w:rsidR="0035117D" w:rsidRPr="00402AAC">
        <w:rPr>
          <w:color w:val="000000" w:themeColor="text1"/>
          <w:szCs w:val="24"/>
        </w:rPr>
        <w:t>,</w:t>
      </w:r>
      <w:r w:rsidR="00786768" w:rsidRPr="00402AAC">
        <w:rPr>
          <w:color w:val="000000" w:themeColor="text1"/>
          <w:szCs w:val="24"/>
        </w:rPr>
        <w:t xml:space="preserve"> </w:t>
      </w:r>
      <w:r w:rsidRPr="00402AAC">
        <w:rPr>
          <w:bCs/>
          <w:color w:val="000000" w:themeColor="text1"/>
          <w:szCs w:val="24"/>
        </w:rPr>
        <w:t xml:space="preserve">33,36 kv. m patalpas </w:t>
      </w:r>
      <w:r w:rsidR="00DC32CC" w:rsidRPr="00402AAC">
        <w:rPr>
          <w:bCs/>
          <w:color w:val="000000" w:themeColor="text1"/>
          <w:szCs w:val="24"/>
        </w:rPr>
        <w:t xml:space="preserve">pastate – </w:t>
      </w:r>
      <w:r w:rsidRPr="00402AAC">
        <w:rPr>
          <w:bCs/>
          <w:color w:val="000000" w:themeColor="text1"/>
          <w:szCs w:val="24"/>
        </w:rPr>
        <w:t xml:space="preserve">administraciniame pastate, </w:t>
      </w:r>
      <w:r w:rsidRPr="00402AAC">
        <w:rPr>
          <w:color w:val="000000" w:themeColor="text1"/>
          <w:szCs w:val="24"/>
        </w:rPr>
        <w:t>esančias Respublikos g. 94, Rokišk</w:t>
      </w:r>
      <w:r w:rsidR="0035117D" w:rsidRPr="00402AAC">
        <w:rPr>
          <w:color w:val="000000" w:themeColor="text1"/>
          <w:szCs w:val="24"/>
        </w:rPr>
        <w:t>is</w:t>
      </w:r>
      <w:r w:rsidRPr="00402AAC">
        <w:rPr>
          <w:color w:val="000000" w:themeColor="text1"/>
          <w:szCs w:val="24"/>
        </w:rPr>
        <w:t>, unikalus Nr. 7397-3001-8018,</w:t>
      </w:r>
      <w:r w:rsidR="00DC32CC" w:rsidRPr="00402AAC">
        <w:rPr>
          <w:color w:val="000000" w:themeColor="text1"/>
          <w:szCs w:val="24"/>
        </w:rPr>
        <w:t xml:space="preserve"> žymėjimas plane 1B8p (patalpos pažymėtos 102, 103), kuri</w:t>
      </w:r>
      <w:r w:rsidR="0035117D" w:rsidRPr="00402AAC">
        <w:rPr>
          <w:color w:val="000000" w:themeColor="text1"/>
          <w:szCs w:val="24"/>
        </w:rPr>
        <w:t>ų</w:t>
      </w:r>
      <w:r w:rsidR="00DC32CC" w:rsidRPr="00402AAC">
        <w:rPr>
          <w:color w:val="000000" w:themeColor="text1"/>
          <w:szCs w:val="24"/>
        </w:rPr>
        <w:t xml:space="preserve"> įsigijimo balansinė vertė 2020 m. spalio 31 d. –</w:t>
      </w:r>
      <w:r w:rsidR="0007036F" w:rsidRPr="00402AAC">
        <w:rPr>
          <w:color w:val="000000" w:themeColor="text1"/>
          <w:szCs w:val="24"/>
        </w:rPr>
        <w:t xml:space="preserve"> 4435,27</w:t>
      </w:r>
      <w:r w:rsidR="00DC32CC" w:rsidRPr="00402AAC">
        <w:rPr>
          <w:color w:val="000000" w:themeColor="text1"/>
          <w:szCs w:val="24"/>
        </w:rPr>
        <w:t xml:space="preserve"> Eur, turto likutinė vertė 2020 m. spalio 31 d. –</w:t>
      </w:r>
      <w:r w:rsidR="0007036F" w:rsidRPr="00402AAC">
        <w:rPr>
          <w:color w:val="000000" w:themeColor="text1"/>
          <w:szCs w:val="24"/>
        </w:rPr>
        <w:t xml:space="preserve"> 1892,79 </w:t>
      </w:r>
      <w:r w:rsidR="00DC32CC" w:rsidRPr="00402AAC">
        <w:rPr>
          <w:color w:val="000000" w:themeColor="text1"/>
          <w:szCs w:val="24"/>
        </w:rPr>
        <w:t>Eur,</w:t>
      </w:r>
      <w:r w:rsidR="0007036F" w:rsidRPr="00402AAC">
        <w:rPr>
          <w:color w:val="000000" w:themeColor="text1"/>
          <w:szCs w:val="24"/>
        </w:rPr>
        <w:t xml:space="preserve"> turto registravimo grupė </w:t>
      </w:r>
      <w:r w:rsidR="00786768" w:rsidRPr="00402AAC">
        <w:rPr>
          <w:color w:val="000000" w:themeColor="text1"/>
          <w:szCs w:val="24"/>
        </w:rPr>
        <w:t>–</w:t>
      </w:r>
      <w:r w:rsidR="0007036F" w:rsidRPr="00402AAC">
        <w:rPr>
          <w:color w:val="000000" w:themeColor="text1"/>
          <w:szCs w:val="24"/>
        </w:rPr>
        <w:t xml:space="preserve"> 1202200</w:t>
      </w:r>
      <w:r w:rsidR="00DC32CC" w:rsidRPr="00402AAC">
        <w:rPr>
          <w:color w:val="000000" w:themeColor="text1"/>
          <w:szCs w:val="24"/>
        </w:rPr>
        <w:t xml:space="preserve"> finansavimo šaltinis –</w:t>
      </w:r>
      <w:r w:rsidR="006937C7" w:rsidRPr="00402AAC">
        <w:rPr>
          <w:color w:val="000000" w:themeColor="text1"/>
          <w:szCs w:val="24"/>
        </w:rPr>
        <w:t xml:space="preserve"> </w:t>
      </w:r>
      <w:r w:rsidR="00D65468" w:rsidRPr="00402AAC">
        <w:rPr>
          <w:color w:val="000000" w:themeColor="text1"/>
          <w:szCs w:val="24"/>
        </w:rPr>
        <w:t>S</w:t>
      </w:r>
      <w:r w:rsidR="006937C7" w:rsidRPr="00402AAC">
        <w:rPr>
          <w:color w:val="000000" w:themeColor="text1"/>
          <w:szCs w:val="24"/>
        </w:rPr>
        <w:t>avivaldybės biudžeto lėšos</w:t>
      </w:r>
      <w:r w:rsidR="004211CB" w:rsidRPr="00402AAC">
        <w:rPr>
          <w:color w:val="000000" w:themeColor="text1"/>
          <w:szCs w:val="24"/>
        </w:rPr>
        <w:t>;</w:t>
      </w:r>
    </w:p>
    <w:p w14:paraId="66DA1FCB" w14:textId="296461B5" w:rsidR="004211CB" w:rsidRPr="00402AAC" w:rsidRDefault="00A15865" w:rsidP="00B7307B">
      <w:pPr>
        <w:pStyle w:val="Sraopastraipa"/>
        <w:numPr>
          <w:ilvl w:val="2"/>
          <w:numId w:val="14"/>
        </w:numPr>
        <w:tabs>
          <w:tab w:val="left" w:pos="1134"/>
          <w:tab w:val="left" w:pos="1276"/>
        </w:tabs>
        <w:ind w:left="0" w:right="-115" w:firstLine="567"/>
        <w:rPr>
          <w:color w:val="000000" w:themeColor="text1"/>
          <w:szCs w:val="24"/>
        </w:rPr>
      </w:pPr>
      <w:r w:rsidRPr="00402AAC">
        <w:rPr>
          <w:color w:val="000000" w:themeColor="text1"/>
          <w:szCs w:val="24"/>
        </w:rPr>
        <w:t>viešajai įstaigai „Gelbėkit vaikus“ Rokiškio vaikų dienos centrui, kodas 173260548, buveinės adresas</w:t>
      </w:r>
      <w:r w:rsidR="00786768" w:rsidRPr="00402AAC">
        <w:rPr>
          <w:color w:val="000000" w:themeColor="text1"/>
          <w:szCs w:val="24"/>
        </w:rPr>
        <w:t>:</w:t>
      </w:r>
      <w:r w:rsidR="00DF0C92" w:rsidRPr="00402AAC">
        <w:rPr>
          <w:color w:val="000000" w:themeColor="text1"/>
          <w:szCs w:val="24"/>
        </w:rPr>
        <w:t xml:space="preserve"> </w:t>
      </w:r>
      <w:r w:rsidRPr="00402AAC">
        <w:rPr>
          <w:color w:val="000000" w:themeColor="text1"/>
          <w:szCs w:val="24"/>
        </w:rPr>
        <w:t xml:space="preserve">J. Biliūno g. 2, LT-42105 Rokiškis, </w:t>
      </w:r>
      <w:r w:rsidR="00A53033" w:rsidRPr="00402AAC">
        <w:rPr>
          <w:color w:val="000000" w:themeColor="text1"/>
          <w:szCs w:val="24"/>
        </w:rPr>
        <w:t>veiklai vykdyti:</w:t>
      </w:r>
      <w:r w:rsidR="00062DEE" w:rsidRPr="00402AAC">
        <w:rPr>
          <w:color w:val="000000" w:themeColor="text1"/>
          <w:szCs w:val="24"/>
        </w:rPr>
        <w:t xml:space="preserve"> užtikrinti vaiko ir (ar) šeimos gerovės ir (arba) vaiko teisių apsaugą</w:t>
      </w:r>
      <w:r w:rsidR="00E01BC4" w:rsidRPr="00402AAC">
        <w:rPr>
          <w:color w:val="000000" w:themeColor="text1"/>
          <w:szCs w:val="24"/>
        </w:rPr>
        <w:t>:</w:t>
      </w:r>
    </w:p>
    <w:p w14:paraId="7905DDF6" w14:textId="4E4B5A39" w:rsidR="00A53033" w:rsidRPr="00402AAC" w:rsidRDefault="00A53033" w:rsidP="00B7307B">
      <w:pPr>
        <w:pStyle w:val="Sraopastraipa"/>
        <w:numPr>
          <w:ilvl w:val="3"/>
          <w:numId w:val="14"/>
        </w:numPr>
        <w:tabs>
          <w:tab w:val="left" w:pos="1560"/>
        </w:tabs>
        <w:ind w:left="0" w:right="-115" w:firstLine="567"/>
        <w:rPr>
          <w:color w:val="000000" w:themeColor="text1"/>
          <w:szCs w:val="24"/>
        </w:rPr>
      </w:pPr>
      <w:r w:rsidRPr="00402AAC">
        <w:rPr>
          <w:color w:val="000000" w:themeColor="text1"/>
          <w:szCs w:val="24"/>
        </w:rPr>
        <w:t>34,96 kv. m patalpas pastate-mokykloje, esančias J. Biliūno g. 2, Rokišk</w:t>
      </w:r>
      <w:r w:rsidR="00786768" w:rsidRPr="00402AAC">
        <w:rPr>
          <w:color w:val="000000" w:themeColor="text1"/>
          <w:szCs w:val="24"/>
        </w:rPr>
        <w:t>yje</w:t>
      </w:r>
      <w:r w:rsidRPr="00402AAC">
        <w:rPr>
          <w:color w:val="000000" w:themeColor="text1"/>
          <w:szCs w:val="24"/>
        </w:rPr>
        <w:t>, unikalus Nr. 7398-7000-8010, žymėjimas plane 1C2/b (patalpa pažymėta 2-31), bendras pastato plotas – 4050,22 kv. m, kuri</w:t>
      </w:r>
      <w:r w:rsidR="00FE2046" w:rsidRPr="00402AAC">
        <w:rPr>
          <w:color w:val="000000" w:themeColor="text1"/>
          <w:szCs w:val="24"/>
        </w:rPr>
        <w:t>ų</w:t>
      </w:r>
      <w:r w:rsidR="00E55AC6" w:rsidRPr="00402AAC">
        <w:rPr>
          <w:color w:val="000000" w:themeColor="text1"/>
          <w:szCs w:val="24"/>
        </w:rPr>
        <w:t xml:space="preserve"> bendra </w:t>
      </w:r>
      <w:r w:rsidRPr="00402AAC">
        <w:rPr>
          <w:color w:val="000000" w:themeColor="text1"/>
          <w:szCs w:val="24"/>
        </w:rPr>
        <w:t xml:space="preserve"> įsigijimo balansinė vertė 2020 m. spalio 31 d. –</w:t>
      </w:r>
      <w:r w:rsidR="000527AC" w:rsidRPr="00402AAC">
        <w:rPr>
          <w:color w:val="000000" w:themeColor="text1"/>
          <w:szCs w:val="24"/>
        </w:rPr>
        <w:t xml:space="preserve"> </w:t>
      </w:r>
      <w:r w:rsidRPr="00402AAC">
        <w:rPr>
          <w:color w:val="000000" w:themeColor="text1"/>
          <w:szCs w:val="24"/>
        </w:rPr>
        <w:t xml:space="preserve"> </w:t>
      </w:r>
      <w:r w:rsidR="00E55AC6" w:rsidRPr="00402AAC">
        <w:rPr>
          <w:color w:val="000000" w:themeColor="text1"/>
          <w:szCs w:val="24"/>
        </w:rPr>
        <w:t xml:space="preserve">6274,12 </w:t>
      </w:r>
      <w:r w:rsidRPr="00402AAC">
        <w:rPr>
          <w:color w:val="000000" w:themeColor="text1"/>
          <w:szCs w:val="24"/>
        </w:rPr>
        <w:t>Eur,</w:t>
      </w:r>
      <w:r w:rsidR="00E55AC6" w:rsidRPr="00402AAC">
        <w:rPr>
          <w:color w:val="000000" w:themeColor="text1"/>
          <w:szCs w:val="24"/>
        </w:rPr>
        <w:t xml:space="preserve"> (3779,13 Eur </w:t>
      </w:r>
      <w:r w:rsidR="00786768" w:rsidRPr="00402AAC">
        <w:rPr>
          <w:color w:val="000000" w:themeColor="text1"/>
          <w:szCs w:val="24"/>
        </w:rPr>
        <w:t>–</w:t>
      </w:r>
      <w:r w:rsidR="00E55AC6" w:rsidRPr="00402AAC">
        <w:rPr>
          <w:color w:val="000000" w:themeColor="text1"/>
          <w:szCs w:val="24"/>
        </w:rPr>
        <w:t xml:space="preserve"> </w:t>
      </w:r>
      <w:r w:rsidR="00D65468" w:rsidRPr="00402AAC">
        <w:rPr>
          <w:color w:val="000000" w:themeColor="text1"/>
          <w:szCs w:val="24"/>
        </w:rPr>
        <w:t>S</w:t>
      </w:r>
      <w:r w:rsidR="00E55AC6" w:rsidRPr="00402AAC">
        <w:rPr>
          <w:color w:val="000000" w:themeColor="text1"/>
          <w:szCs w:val="24"/>
        </w:rPr>
        <w:t>avivaldybės biudžeto lėšos, 374,25 Eur – valstybės biudžeto lėšos, 2120,74 Eur – Europos Sąjungos</w:t>
      </w:r>
      <w:r w:rsidR="0097378C" w:rsidRPr="00402AAC">
        <w:rPr>
          <w:color w:val="000000" w:themeColor="text1"/>
          <w:szCs w:val="24"/>
        </w:rPr>
        <w:t xml:space="preserve"> biudžeto </w:t>
      </w:r>
      <w:r w:rsidR="00E55AC6" w:rsidRPr="00402AAC">
        <w:rPr>
          <w:color w:val="000000" w:themeColor="text1"/>
          <w:szCs w:val="24"/>
        </w:rPr>
        <w:t xml:space="preserve"> lėšos), bendra </w:t>
      </w:r>
      <w:r w:rsidRPr="00402AAC">
        <w:rPr>
          <w:color w:val="000000" w:themeColor="text1"/>
          <w:szCs w:val="24"/>
        </w:rPr>
        <w:t xml:space="preserve"> turto likutinė vertė 2020 m. spalio 31 d. –</w:t>
      </w:r>
      <w:r w:rsidR="000527AC" w:rsidRPr="00402AAC">
        <w:rPr>
          <w:color w:val="000000" w:themeColor="text1"/>
          <w:szCs w:val="24"/>
        </w:rPr>
        <w:t xml:space="preserve"> </w:t>
      </w:r>
      <w:r w:rsidR="00827860" w:rsidRPr="00402AAC">
        <w:rPr>
          <w:color w:val="000000" w:themeColor="text1"/>
          <w:szCs w:val="24"/>
        </w:rPr>
        <w:t xml:space="preserve"> </w:t>
      </w:r>
      <w:r w:rsidR="00E55AC6" w:rsidRPr="00402AAC">
        <w:rPr>
          <w:color w:val="000000" w:themeColor="text1"/>
          <w:szCs w:val="24"/>
        </w:rPr>
        <w:t xml:space="preserve">4114,41 </w:t>
      </w:r>
      <w:r w:rsidRPr="00402AAC">
        <w:rPr>
          <w:color w:val="000000" w:themeColor="text1"/>
          <w:szCs w:val="24"/>
        </w:rPr>
        <w:t>Eur,</w:t>
      </w:r>
      <w:r w:rsidR="000527AC" w:rsidRPr="00402AAC">
        <w:rPr>
          <w:color w:val="000000" w:themeColor="text1"/>
          <w:szCs w:val="24"/>
        </w:rPr>
        <w:t xml:space="preserve"> </w:t>
      </w:r>
      <w:r w:rsidR="00E55AC6" w:rsidRPr="00402AAC">
        <w:rPr>
          <w:color w:val="000000" w:themeColor="text1"/>
          <w:szCs w:val="24"/>
        </w:rPr>
        <w:t xml:space="preserve">(1846,64 Eur </w:t>
      </w:r>
      <w:r w:rsidR="0040022A" w:rsidRPr="00402AAC">
        <w:rPr>
          <w:color w:val="000000" w:themeColor="text1"/>
          <w:szCs w:val="24"/>
        </w:rPr>
        <w:t>–</w:t>
      </w:r>
      <w:r w:rsidR="00E55AC6" w:rsidRPr="00402AAC">
        <w:rPr>
          <w:color w:val="000000" w:themeColor="text1"/>
          <w:szCs w:val="24"/>
        </w:rPr>
        <w:t xml:space="preserve"> </w:t>
      </w:r>
      <w:r w:rsidR="00D65468" w:rsidRPr="00402AAC">
        <w:rPr>
          <w:color w:val="000000" w:themeColor="text1"/>
          <w:szCs w:val="24"/>
        </w:rPr>
        <w:t>S</w:t>
      </w:r>
      <w:r w:rsidR="00E55AC6" w:rsidRPr="00402AAC">
        <w:rPr>
          <w:color w:val="000000" w:themeColor="text1"/>
          <w:szCs w:val="24"/>
        </w:rPr>
        <w:t>avivaldybės biudžeto lėšos, 340,27  Eur – valstybės biudžeto lėšos, 1927,50 Eur – Europos Sąjungos</w:t>
      </w:r>
      <w:r w:rsidR="00225C93" w:rsidRPr="00402AAC">
        <w:rPr>
          <w:color w:val="000000" w:themeColor="text1"/>
          <w:szCs w:val="24"/>
        </w:rPr>
        <w:t xml:space="preserve"> biudžeto </w:t>
      </w:r>
      <w:r w:rsidR="00E55AC6" w:rsidRPr="00402AAC">
        <w:rPr>
          <w:color w:val="000000" w:themeColor="text1"/>
          <w:szCs w:val="24"/>
        </w:rPr>
        <w:t xml:space="preserve"> lėšos),</w:t>
      </w:r>
      <w:r w:rsidR="002F73C7">
        <w:rPr>
          <w:color w:val="000000" w:themeColor="text1"/>
          <w:szCs w:val="24"/>
        </w:rPr>
        <w:t xml:space="preserve"> </w:t>
      </w:r>
      <w:r w:rsidR="000527AC" w:rsidRPr="00402AAC">
        <w:rPr>
          <w:color w:val="000000" w:themeColor="text1"/>
          <w:szCs w:val="24"/>
        </w:rPr>
        <w:t>turt</w:t>
      </w:r>
      <w:r w:rsidR="00E55AC6" w:rsidRPr="00402AAC">
        <w:rPr>
          <w:color w:val="000000" w:themeColor="text1"/>
          <w:szCs w:val="24"/>
        </w:rPr>
        <w:t>o registravimo grupė – 1202200</w:t>
      </w:r>
      <w:r w:rsidRPr="00402AAC">
        <w:rPr>
          <w:color w:val="000000" w:themeColor="text1"/>
          <w:szCs w:val="24"/>
        </w:rPr>
        <w:t>;</w:t>
      </w:r>
    </w:p>
    <w:p w14:paraId="1053C014" w14:textId="1256924B" w:rsidR="00A53033" w:rsidRPr="00402AAC" w:rsidRDefault="00A53033" w:rsidP="00B7307B">
      <w:pPr>
        <w:pStyle w:val="Sraopastraipa"/>
        <w:numPr>
          <w:ilvl w:val="3"/>
          <w:numId w:val="14"/>
        </w:numPr>
        <w:tabs>
          <w:tab w:val="left" w:pos="1560"/>
        </w:tabs>
        <w:ind w:left="0" w:right="-115" w:firstLine="567"/>
        <w:rPr>
          <w:color w:val="FF0000"/>
          <w:szCs w:val="24"/>
        </w:rPr>
      </w:pPr>
      <w:r w:rsidRPr="00402AAC">
        <w:rPr>
          <w:color w:val="000000" w:themeColor="text1"/>
          <w:szCs w:val="24"/>
        </w:rPr>
        <w:t>49,32 kv. m patalpas pastate-bendrabut</w:t>
      </w:r>
      <w:r w:rsidR="00942025" w:rsidRPr="00402AAC">
        <w:rPr>
          <w:color w:val="000000" w:themeColor="text1"/>
          <w:szCs w:val="24"/>
        </w:rPr>
        <w:t>yje</w:t>
      </w:r>
      <w:r w:rsidRPr="00402AAC">
        <w:rPr>
          <w:color w:val="000000" w:themeColor="text1"/>
          <w:szCs w:val="24"/>
        </w:rPr>
        <w:t>, esančias J. Basanavičiaus g. 8, Rokišk</w:t>
      </w:r>
      <w:r w:rsidR="00786768" w:rsidRPr="00402AAC">
        <w:rPr>
          <w:color w:val="000000" w:themeColor="text1"/>
          <w:szCs w:val="24"/>
        </w:rPr>
        <w:t>yje</w:t>
      </w:r>
      <w:r w:rsidRPr="00402AAC">
        <w:rPr>
          <w:color w:val="000000" w:themeColor="text1"/>
          <w:szCs w:val="24"/>
        </w:rPr>
        <w:t>, unikalus Nr</w:t>
      </w:r>
      <w:r w:rsidR="00786768" w:rsidRPr="00402AAC">
        <w:rPr>
          <w:color w:val="000000" w:themeColor="text1"/>
          <w:szCs w:val="24"/>
        </w:rPr>
        <w:t>.</w:t>
      </w:r>
      <w:r w:rsidRPr="00402AAC">
        <w:rPr>
          <w:color w:val="000000" w:themeColor="text1"/>
          <w:szCs w:val="24"/>
        </w:rPr>
        <w:t xml:space="preserve"> 7</w:t>
      </w:r>
      <w:r w:rsidR="00FE2046" w:rsidRPr="00402AAC">
        <w:rPr>
          <w:color w:val="000000" w:themeColor="text1"/>
          <w:szCs w:val="24"/>
        </w:rPr>
        <w:t xml:space="preserve">396-8000-1016, žymėjimas plane 1N3p (pažymėtos patalpos </w:t>
      </w:r>
      <w:r w:rsidR="00841C4C" w:rsidRPr="00402AAC">
        <w:rPr>
          <w:color w:val="000000" w:themeColor="text1"/>
          <w:szCs w:val="24"/>
        </w:rPr>
        <w:t>1-</w:t>
      </w:r>
      <w:r w:rsidR="00FE2046" w:rsidRPr="00402AAC">
        <w:rPr>
          <w:color w:val="000000" w:themeColor="text1"/>
          <w:szCs w:val="24"/>
        </w:rPr>
        <w:t xml:space="preserve">45, </w:t>
      </w:r>
      <w:r w:rsidR="00841C4C" w:rsidRPr="00402AAC">
        <w:rPr>
          <w:color w:val="000000" w:themeColor="text1"/>
          <w:szCs w:val="24"/>
        </w:rPr>
        <w:t>1-</w:t>
      </w:r>
      <w:r w:rsidR="00FE2046" w:rsidRPr="00402AAC">
        <w:rPr>
          <w:color w:val="000000" w:themeColor="text1"/>
          <w:szCs w:val="24"/>
        </w:rPr>
        <w:t>46), bendras pastato plotas – 1074,23 kv. m, kurių įsigijimo balansinė vertė 2020 m. spalio 31 d. –</w:t>
      </w:r>
      <w:r w:rsidR="000527AC" w:rsidRPr="00402AAC">
        <w:rPr>
          <w:color w:val="000000" w:themeColor="text1"/>
          <w:szCs w:val="24"/>
        </w:rPr>
        <w:t xml:space="preserve"> 3315,96 </w:t>
      </w:r>
      <w:r w:rsidR="00FE2046" w:rsidRPr="00402AAC">
        <w:rPr>
          <w:color w:val="000000" w:themeColor="text1"/>
          <w:szCs w:val="24"/>
        </w:rPr>
        <w:t>Eur, turto likutinė vertė 2020 m. spalio 31 d. –</w:t>
      </w:r>
      <w:r w:rsidR="000527AC" w:rsidRPr="00402AAC">
        <w:rPr>
          <w:color w:val="000000" w:themeColor="text1"/>
          <w:szCs w:val="24"/>
        </w:rPr>
        <w:t xml:space="preserve"> 758,98 </w:t>
      </w:r>
      <w:r w:rsidR="00FE2046" w:rsidRPr="00402AAC">
        <w:rPr>
          <w:color w:val="000000" w:themeColor="text1"/>
          <w:szCs w:val="24"/>
        </w:rPr>
        <w:t xml:space="preserve">Eur, </w:t>
      </w:r>
      <w:r w:rsidR="00B62D36" w:rsidRPr="00402AAC">
        <w:rPr>
          <w:color w:val="000000" w:themeColor="text1"/>
          <w:szCs w:val="24"/>
        </w:rPr>
        <w:t>turto registravimo grupė – 12021</w:t>
      </w:r>
      <w:r w:rsidR="000527AC" w:rsidRPr="00402AAC">
        <w:rPr>
          <w:color w:val="000000" w:themeColor="text1"/>
          <w:szCs w:val="24"/>
        </w:rPr>
        <w:t xml:space="preserve">00, </w:t>
      </w:r>
      <w:r w:rsidR="00FE2046" w:rsidRPr="00402AAC">
        <w:rPr>
          <w:color w:val="000000" w:themeColor="text1"/>
          <w:szCs w:val="24"/>
        </w:rPr>
        <w:t>finansavimo šaltinis –</w:t>
      </w:r>
      <w:r w:rsidR="000527AC" w:rsidRPr="00402AAC">
        <w:rPr>
          <w:color w:val="000000" w:themeColor="text1"/>
          <w:szCs w:val="24"/>
        </w:rPr>
        <w:t xml:space="preserve"> </w:t>
      </w:r>
      <w:r w:rsidR="00D65468" w:rsidRPr="00402AAC">
        <w:rPr>
          <w:color w:val="000000" w:themeColor="text1"/>
          <w:szCs w:val="24"/>
        </w:rPr>
        <w:t>S</w:t>
      </w:r>
      <w:r w:rsidR="000527AC" w:rsidRPr="00402AAC">
        <w:rPr>
          <w:color w:val="000000" w:themeColor="text1"/>
          <w:szCs w:val="24"/>
        </w:rPr>
        <w:t>avivaldybės biudžeto lėšos</w:t>
      </w:r>
      <w:r w:rsidR="00786768" w:rsidRPr="00402AAC">
        <w:rPr>
          <w:color w:val="000000" w:themeColor="text1"/>
          <w:szCs w:val="24"/>
        </w:rPr>
        <w:t>;</w:t>
      </w:r>
    </w:p>
    <w:p w14:paraId="4EC465C0" w14:textId="0CF36FF5" w:rsidR="00723466" w:rsidRPr="00402AAC" w:rsidRDefault="00DF0C92" w:rsidP="00B7307B">
      <w:pPr>
        <w:pStyle w:val="Sraopastraipa"/>
        <w:numPr>
          <w:ilvl w:val="2"/>
          <w:numId w:val="14"/>
        </w:numPr>
        <w:tabs>
          <w:tab w:val="left" w:pos="1276"/>
        </w:tabs>
        <w:ind w:left="0" w:right="-115" w:firstLine="567"/>
        <w:rPr>
          <w:szCs w:val="24"/>
        </w:rPr>
      </w:pPr>
      <w:r w:rsidRPr="00402AAC">
        <w:rPr>
          <w:szCs w:val="24"/>
        </w:rPr>
        <w:t>viešajai įstaigai Rokiškio rajono ligonin</w:t>
      </w:r>
      <w:r w:rsidR="00786768" w:rsidRPr="00402AAC">
        <w:rPr>
          <w:szCs w:val="24"/>
        </w:rPr>
        <w:t>ei (</w:t>
      </w:r>
      <w:r w:rsidRPr="00402AAC">
        <w:rPr>
          <w:szCs w:val="24"/>
        </w:rPr>
        <w:t>kodas 173224274, buveinės adresas</w:t>
      </w:r>
      <w:r w:rsidR="00786768" w:rsidRPr="00402AAC">
        <w:rPr>
          <w:szCs w:val="24"/>
        </w:rPr>
        <w:t>:</w:t>
      </w:r>
      <w:r w:rsidRPr="00402AAC">
        <w:rPr>
          <w:szCs w:val="24"/>
        </w:rPr>
        <w:t xml:space="preserve"> V. Lašo g. 3, LT-42106 Rokiškio m.</w:t>
      </w:r>
      <w:r w:rsidR="00786768" w:rsidRPr="00402AAC">
        <w:rPr>
          <w:szCs w:val="24"/>
        </w:rPr>
        <w:t>)</w:t>
      </w:r>
      <w:r w:rsidRPr="00402AAC">
        <w:rPr>
          <w:szCs w:val="24"/>
        </w:rPr>
        <w:t xml:space="preserve"> įstaigos nuostatuose nurodytai veiklai vykdyti </w:t>
      </w:r>
      <w:r w:rsidR="00723466" w:rsidRPr="00402AAC">
        <w:rPr>
          <w:szCs w:val="24"/>
        </w:rPr>
        <w:t xml:space="preserve">trumpalaikį </w:t>
      </w:r>
      <w:r w:rsidR="005010AD" w:rsidRPr="00402AAC">
        <w:rPr>
          <w:szCs w:val="24"/>
        </w:rPr>
        <w:t>materialųjį turtą, kurio</w:t>
      </w:r>
      <w:r w:rsidR="007E3D09" w:rsidRPr="00402AAC">
        <w:rPr>
          <w:szCs w:val="24"/>
        </w:rPr>
        <w:t xml:space="preserve"> bendra </w:t>
      </w:r>
      <w:r w:rsidRPr="00402AAC">
        <w:rPr>
          <w:szCs w:val="24"/>
        </w:rPr>
        <w:t>įsigijimo balansinė vertė 2020 m. spalio 31 d. –</w:t>
      </w:r>
      <w:r w:rsidR="00F72BF2" w:rsidRPr="00402AAC">
        <w:rPr>
          <w:szCs w:val="24"/>
        </w:rPr>
        <w:t xml:space="preserve"> 2389,37 Eur,</w:t>
      </w:r>
      <w:r w:rsidR="005010AD" w:rsidRPr="00402AAC">
        <w:rPr>
          <w:szCs w:val="24"/>
        </w:rPr>
        <w:t xml:space="preserve"> </w:t>
      </w:r>
      <w:r w:rsidR="00D13292" w:rsidRPr="00402AAC">
        <w:rPr>
          <w:szCs w:val="24"/>
        </w:rPr>
        <w:t>pagal sąrašą (1 priedas).</w:t>
      </w:r>
    </w:p>
    <w:p w14:paraId="1E44FAE0" w14:textId="43D9A44D" w:rsidR="00DF0930" w:rsidRPr="00402AAC" w:rsidRDefault="00DF0930" w:rsidP="00B7307B">
      <w:pPr>
        <w:pStyle w:val="Sraopastraipa"/>
        <w:numPr>
          <w:ilvl w:val="0"/>
          <w:numId w:val="14"/>
        </w:numPr>
        <w:tabs>
          <w:tab w:val="left" w:pos="993"/>
        </w:tabs>
        <w:ind w:left="0" w:right="-115" w:firstLine="567"/>
        <w:rPr>
          <w:color w:val="000000" w:themeColor="text1"/>
          <w:szCs w:val="24"/>
        </w:rPr>
      </w:pPr>
      <w:r w:rsidRPr="00402AAC">
        <w:rPr>
          <w:spacing w:val="60"/>
          <w:szCs w:val="24"/>
        </w:rPr>
        <w:t>Nustatyti</w:t>
      </w:r>
      <w:r w:rsidRPr="00402AAC">
        <w:rPr>
          <w:szCs w:val="24"/>
        </w:rPr>
        <w:t xml:space="preserve">, kad šio sprendimo </w:t>
      </w:r>
      <w:r w:rsidR="00E23D31" w:rsidRPr="00402AAC">
        <w:rPr>
          <w:color w:val="000000" w:themeColor="text1"/>
          <w:szCs w:val="24"/>
        </w:rPr>
        <w:t>1.2</w:t>
      </w:r>
      <w:r w:rsidR="00C61665" w:rsidRPr="00402AAC">
        <w:rPr>
          <w:color w:val="000000" w:themeColor="text1"/>
          <w:szCs w:val="24"/>
        </w:rPr>
        <w:t xml:space="preserve">.1–1.2.3 punktų </w:t>
      </w:r>
      <w:r w:rsidR="002A1AC1" w:rsidRPr="00402AAC">
        <w:rPr>
          <w:color w:val="000000" w:themeColor="text1"/>
          <w:szCs w:val="24"/>
        </w:rPr>
        <w:t>papunkčiuose</w:t>
      </w:r>
      <w:r w:rsidRPr="00402AAC">
        <w:rPr>
          <w:color w:val="000000" w:themeColor="text1"/>
          <w:szCs w:val="24"/>
        </w:rPr>
        <w:t xml:space="preserve"> nurodytas turtas negali būti naudojamas ūkinei-komercinei veiklai vykdyti.</w:t>
      </w:r>
    </w:p>
    <w:p w14:paraId="03DD9400" w14:textId="3E9958BE" w:rsidR="0024508D" w:rsidRPr="00402AAC" w:rsidRDefault="0024508D" w:rsidP="00B7307B">
      <w:pPr>
        <w:pStyle w:val="Sraopastraipa"/>
        <w:numPr>
          <w:ilvl w:val="0"/>
          <w:numId w:val="14"/>
        </w:numPr>
        <w:tabs>
          <w:tab w:val="left" w:pos="993"/>
        </w:tabs>
        <w:ind w:left="0" w:right="-115" w:firstLine="567"/>
        <w:rPr>
          <w:color w:val="FF0000"/>
          <w:szCs w:val="24"/>
        </w:rPr>
      </w:pPr>
      <w:r w:rsidRPr="00402AAC">
        <w:rPr>
          <w:color w:val="000000" w:themeColor="text1"/>
          <w:spacing w:val="60"/>
          <w:szCs w:val="24"/>
        </w:rPr>
        <w:t>Atleisti</w:t>
      </w:r>
      <w:r w:rsidRPr="00402AAC">
        <w:rPr>
          <w:color w:val="000000" w:themeColor="text1"/>
          <w:szCs w:val="24"/>
        </w:rPr>
        <w:t xml:space="preserve"> asociaciją Lietuvos politinių kalinių ir tremtinių sąjungą Rokiškio filialą nuo </w:t>
      </w:r>
      <w:r w:rsidR="00C61665" w:rsidRPr="00402AAC">
        <w:rPr>
          <w:color w:val="000000" w:themeColor="text1"/>
          <w:szCs w:val="24"/>
        </w:rPr>
        <w:t>1.</w:t>
      </w:r>
      <w:r w:rsidRPr="00402AAC">
        <w:rPr>
          <w:color w:val="000000" w:themeColor="text1"/>
          <w:szCs w:val="24"/>
        </w:rPr>
        <w:t xml:space="preserve">2.2. </w:t>
      </w:r>
      <w:r w:rsidRPr="00402AAC">
        <w:rPr>
          <w:szCs w:val="24"/>
        </w:rPr>
        <w:t xml:space="preserve">papunktyje panaudos pagrindais perduoto </w:t>
      </w:r>
      <w:r w:rsidR="00D65468" w:rsidRPr="00402AAC">
        <w:rPr>
          <w:szCs w:val="24"/>
        </w:rPr>
        <w:t>S</w:t>
      </w:r>
      <w:r w:rsidRPr="00402AAC">
        <w:rPr>
          <w:szCs w:val="24"/>
        </w:rPr>
        <w:t>avivaldybės turto eksploatavimo ir kitų su turto išlaikymu susijusių (komunalinių paslaugų, šilumos bei elektros energijos, vandens) mokesčių.</w:t>
      </w:r>
    </w:p>
    <w:p w14:paraId="0491CE72" w14:textId="2F768FAB" w:rsidR="002F3B94" w:rsidRPr="00402AAC" w:rsidRDefault="002F3B94" w:rsidP="00B7307B">
      <w:pPr>
        <w:pStyle w:val="Sraopastraipa"/>
        <w:numPr>
          <w:ilvl w:val="0"/>
          <w:numId w:val="14"/>
        </w:numPr>
        <w:tabs>
          <w:tab w:val="left" w:pos="993"/>
        </w:tabs>
        <w:ind w:left="0" w:right="-115" w:firstLine="567"/>
        <w:rPr>
          <w:color w:val="000000" w:themeColor="text1"/>
          <w:szCs w:val="24"/>
        </w:rPr>
      </w:pPr>
      <w:r w:rsidRPr="00402AAC">
        <w:rPr>
          <w:color w:val="000000" w:themeColor="text1"/>
          <w:spacing w:val="60"/>
          <w:szCs w:val="24"/>
        </w:rPr>
        <w:t xml:space="preserve">Pritarti </w:t>
      </w:r>
      <w:r w:rsidR="00942025" w:rsidRPr="00402AAC">
        <w:rPr>
          <w:color w:val="000000" w:themeColor="text1"/>
          <w:szCs w:val="24"/>
        </w:rPr>
        <w:t>S</w:t>
      </w:r>
      <w:r w:rsidRPr="00402AAC">
        <w:rPr>
          <w:color w:val="000000" w:themeColor="text1"/>
          <w:szCs w:val="24"/>
        </w:rPr>
        <w:t xml:space="preserve">avivaldybės turto, išdėstyto </w:t>
      </w:r>
      <w:r w:rsidR="00C61665" w:rsidRPr="00402AAC">
        <w:rPr>
          <w:color w:val="000000" w:themeColor="text1"/>
          <w:szCs w:val="24"/>
        </w:rPr>
        <w:t>1.2</w:t>
      </w:r>
      <w:r w:rsidRPr="00402AAC">
        <w:rPr>
          <w:color w:val="000000" w:themeColor="text1"/>
          <w:szCs w:val="24"/>
        </w:rPr>
        <w:t xml:space="preserve"> </w:t>
      </w:r>
      <w:r w:rsidR="00C61665" w:rsidRPr="00402AAC">
        <w:rPr>
          <w:color w:val="000000" w:themeColor="text1"/>
          <w:szCs w:val="24"/>
        </w:rPr>
        <w:t>papunktyje</w:t>
      </w:r>
      <w:r w:rsidRPr="00402AAC">
        <w:rPr>
          <w:color w:val="000000" w:themeColor="text1"/>
          <w:szCs w:val="24"/>
        </w:rPr>
        <w:t xml:space="preserve">, </w:t>
      </w:r>
      <w:r w:rsidR="00154A32" w:rsidRPr="00402AAC">
        <w:rPr>
          <w:color w:val="000000" w:themeColor="text1"/>
          <w:szCs w:val="24"/>
        </w:rPr>
        <w:t>S</w:t>
      </w:r>
      <w:r w:rsidR="00A73C47" w:rsidRPr="00402AAC">
        <w:rPr>
          <w:color w:val="000000" w:themeColor="text1"/>
          <w:szCs w:val="24"/>
        </w:rPr>
        <w:t xml:space="preserve">avivaldybės turto </w:t>
      </w:r>
      <w:r w:rsidRPr="00402AAC">
        <w:rPr>
          <w:color w:val="000000" w:themeColor="text1"/>
          <w:szCs w:val="24"/>
        </w:rPr>
        <w:t>panaudos sutar</w:t>
      </w:r>
      <w:r w:rsidR="007A082F" w:rsidRPr="00402AAC">
        <w:rPr>
          <w:color w:val="000000" w:themeColor="text1"/>
          <w:szCs w:val="24"/>
        </w:rPr>
        <w:t xml:space="preserve">čių </w:t>
      </w:r>
      <w:r w:rsidR="00A73C47" w:rsidRPr="00402AAC">
        <w:rPr>
          <w:color w:val="000000" w:themeColor="text1"/>
          <w:szCs w:val="24"/>
        </w:rPr>
        <w:t>ir</w:t>
      </w:r>
      <w:r w:rsidR="00113D7E" w:rsidRPr="00402AAC">
        <w:rPr>
          <w:color w:val="000000" w:themeColor="text1"/>
          <w:szCs w:val="24"/>
        </w:rPr>
        <w:t xml:space="preserve"> </w:t>
      </w:r>
      <w:r w:rsidR="00154A32" w:rsidRPr="00402AAC">
        <w:rPr>
          <w:color w:val="000000" w:themeColor="text1"/>
          <w:szCs w:val="24"/>
        </w:rPr>
        <w:t>S</w:t>
      </w:r>
      <w:r w:rsidR="00971775" w:rsidRPr="00402AAC">
        <w:rPr>
          <w:color w:val="000000" w:themeColor="text1"/>
          <w:szCs w:val="24"/>
        </w:rPr>
        <w:t xml:space="preserve">avivaldybės turto, suteikto panaudos pagrindais, perdavimo ir priėmimo aktų projektams </w:t>
      </w:r>
      <w:r w:rsidRPr="00402AAC">
        <w:rPr>
          <w:color w:val="000000" w:themeColor="text1"/>
          <w:szCs w:val="24"/>
        </w:rPr>
        <w:t>(</w:t>
      </w:r>
      <w:r w:rsidR="009E0099" w:rsidRPr="00402AAC">
        <w:rPr>
          <w:color w:val="000000" w:themeColor="text1"/>
          <w:szCs w:val="24"/>
        </w:rPr>
        <w:t>2</w:t>
      </w:r>
      <w:r w:rsidR="00D13292" w:rsidRPr="00402AAC">
        <w:rPr>
          <w:color w:val="000000" w:themeColor="text1"/>
          <w:szCs w:val="24"/>
        </w:rPr>
        <w:t>–</w:t>
      </w:r>
      <w:r w:rsidR="00AE6E89" w:rsidRPr="00402AAC">
        <w:rPr>
          <w:color w:val="000000" w:themeColor="text1"/>
          <w:szCs w:val="24"/>
        </w:rPr>
        <w:t>5</w:t>
      </w:r>
      <w:r w:rsidR="009E0099" w:rsidRPr="00402AAC">
        <w:rPr>
          <w:color w:val="000000" w:themeColor="text1"/>
          <w:szCs w:val="24"/>
        </w:rPr>
        <w:t xml:space="preserve"> priedai</w:t>
      </w:r>
      <w:r w:rsidRPr="00402AAC">
        <w:rPr>
          <w:color w:val="000000" w:themeColor="text1"/>
          <w:szCs w:val="24"/>
        </w:rPr>
        <w:t>).</w:t>
      </w:r>
    </w:p>
    <w:p w14:paraId="7A603EB9" w14:textId="77777777" w:rsidR="004F6753" w:rsidRPr="00402AAC" w:rsidRDefault="002D3F78" w:rsidP="00B7307B">
      <w:pPr>
        <w:pStyle w:val="Sraopastraipa"/>
        <w:numPr>
          <w:ilvl w:val="0"/>
          <w:numId w:val="14"/>
        </w:numPr>
        <w:tabs>
          <w:tab w:val="left" w:pos="426"/>
          <w:tab w:val="left" w:pos="993"/>
        </w:tabs>
        <w:ind w:left="0" w:right="-115" w:firstLine="567"/>
        <w:rPr>
          <w:color w:val="000000" w:themeColor="text1"/>
          <w:szCs w:val="24"/>
        </w:rPr>
      </w:pPr>
      <w:r w:rsidRPr="00402AAC">
        <w:rPr>
          <w:color w:val="000000" w:themeColor="text1"/>
          <w:spacing w:val="60"/>
          <w:szCs w:val="24"/>
        </w:rPr>
        <w:t>Įgalioti</w:t>
      </w:r>
      <w:r w:rsidR="004F6753" w:rsidRPr="00402AAC">
        <w:rPr>
          <w:color w:val="000000" w:themeColor="text1"/>
          <w:spacing w:val="60"/>
          <w:szCs w:val="24"/>
        </w:rPr>
        <w:t>:</w:t>
      </w:r>
    </w:p>
    <w:p w14:paraId="1FBB682D" w14:textId="44F94320" w:rsidR="004F6753" w:rsidRPr="00402AAC" w:rsidRDefault="004F6753" w:rsidP="00B7307B">
      <w:pPr>
        <w:pStyle w:val="Sraopastraipa"/>
        <w:numPr>
          <w:ilvl w:val="1"/>
          <w:numId w:val="14"/>
        </w:numPr>
        <w:tabs>
          <w:tab w:val="left" w:pos="1134"/>
        </w:tabs>
        <w:ind w:left="0" w:right="-115" w:firstLine="567"/>
        <w:rPr>
          <w:color w:val="000000" w:themeColor="text1"/>
          <w:szCs w:val="24"/>
        </w:rPr>
      </w:pPr>
      <w:r w:rsidRPr="00402AAC">
        <w:rPr>
          <w:szCs w:val="24"/>
        </w:rPr>
        <w:t xml:space="preserve">Savivaldybės merą, jam nesant, – Savivaldybės mero pavaduotoją, pasirašyti </w:t>
      </w:r>
      <w:r w:rsidR="00154A32" w:rsidRPr="00402AAC">
        <w:rPr>
          <w:szCs w:val="24"/>
        </w:rPr>
        <w:t>S</w:t>
      </w:r>
      <w:r w:rsidRPr="00402AAC">
        <w:rPr>
          <w:szCs w:val="24"/>
        </w:rPr>
        <w:t>avivaldybės turto, nurodyto 1</w:t>
      </w:r>
      <w:r w:rsidR="00C61665" w:rsidRPr="00402AAC">
        <w:rPr>
          <w:szCs w:val="24"/>
        </w:rPr>
        <w:t>.1.</w:t>
      </w:r>
      <w:r w:rsidRPr="00402AAC">
        <w:rPr>
          <w:szCs w:val="24"/>
        </w:rPr>
        <w:t xml:space="preserve"> p</w:t>
      </w:r>
      <w:r w:rsidR="00C61665" w:rsidRPr="00402AAC">
        <w:rPr>
          <w:szCs w:val="24"/>
        </w:rPr>
        <w:t>apunktyje</w:t>
      </w:r>
      <w:r w:rsidRPr="00402AAC">
        <w:rPr>
          <w:szCs w:val="24"/>
        </w:rPr>
        <w:t>, priėmimo ir perdavimo aktą</w:t>
      </w:r>
      <w:r w:rsidR="0040022A" w:rsidRPr="00402AAC">
        <w:rPr>
          <w:szCs w:val="24"/>
        </w:rPr>
        <w:t>.</w:t>
      </w:r>
    </w:p>
    <w:p w14:paraId="0491CE73" w14:textId="683B1181" w:rsidR="002F3B94" w:rsidRPr="00402AAC" w:rsidRDefault="00154A32" w:rsidP="00B7307B">
      <w:pPr>
        <w:pStyle w:val="Sraopastraipa"/>
        <w:numPr>
          <w:ilvl w:val="1"/>
          <w:numId w:val="14"/>
        </w:numPr>
        <w:tabs>
          <w:tab w:val="left" w:pos="1134"/>
        </w:tabs>
        <w:ind w:left="0" w:right="-115" w:firstLine="567"/>
        <w:rPr>
          <w:szCs w:val="24"/>
        </w:rPr>
      </w:pPr>
      <w:r w:rsidRPr="00402AAC">
        <w:rPr>
          <w:color w:val="000000" w:themeColor="text1"/>
          <w:szCs w:val="24"/>
        </w:rPr>
        <w:lastRenderedPageBreak/>
        <w:t>S</w:t>
      </w:r>
      <w:r w:rsidR="002D3F78" w:rsidRPr="00402AAC">
        <w:rPr>
          <w:color w:val="000000" w:themeColor="text1"/>
          <w:szCs w:val="24"/>
        </w:rPr>
        <w:t xml:space="preserve">avivaldybės administracijos direktorių, jam nesant </w:t>
      </w:r>
      <w:r w:rsidR="006B0A37" w:rsidRPr="00402AAC">
        <w:rPr>
          <w:color w:val="000000" w:themeColor="text1"/>
          <w:szCs w:val="24"/>
        </w:rPr>
        <w:t xml:space="preserve">– </w:t>
      </w:r>
      <w:r w:rsidRPr="00402AAC">
        <w:rPr>
          <w:color w:val="000000" w:themeColor="text1"/>
          <w:szCs w:val="24"/>
        </w:rPr>
        <w:t>S</w:t>
      </w:r>
      <w:r w:rsidR="002D3F78" w:rsidRPr="00402AAC">
        <w:rPr>
          <w:color w:val="000000" w:themeColor="text1"/>
          <w:szCs w:val="24"/>
        </w:rPr>
        <w:t xml:space="preserve">avivaldybės administracijos direktoriaus pavaduotoją, pasirašyti </w:t>
      </w:r>
      <w:r w:rsidR="00C61665" w:rsidRPr="00402AAC">
        <w:rPr>
          <w:color w:val="000000" w:themeColor="text1"/>
          <w:szCs w:val="24"/>
        </w:rPr>
        <w:t>1.</w:t>
      </w:r>
      <w:r w:rsidR="004F6753" w:rsidRPr="00402AAC">
        <w:rPr>
          <w:color w:val="000000" w:themeColor="text1"/>
          <w:szCs w:val="24"/>
        </w:rPr>
        <w:t>2</w:t>
      </w:r>
      <w:r w:rsidR="00C61665" w:rsidRPr="00402AAC">
        <w:rPr>
          <w:color w:val="000000" w:themeColor="text1"/>
          <w:szCs w:val="24"/>
        </w:rPr>
        <w:t>.</w:t>
      </w:r>
      <w:r w:rsidR="002D3F78" w:rsidRPr="00402AAC">
        <w:rPr>
          <w:color w:val="000000" w:themeColor="text1"/>
          <w:szCs w:val="24"/>
        </w:rPr>
        <w:t xml:space="preserve"> </w:t>
      </w:r>
      <w:r w:rsidR="00C61665" w:rsidRPr="00402AAC">
        <w:rPr>
          <w:color w:val="000000" w:themeColor="text1"/>
          <w:szCs w:val="24"/>
        </w:rPr>
        <w:t>papunktyje</w:t>
      </w:r>
      <w:r w:rsidR="002D3F78" w:rsidRPr="00402AAC">
        <w:rPr>
          <w:color w:val="000000" w:themeColor="text1"/>
          <w:szCs w:val="24"/>
        </w:rPr>
        <w:t xml:space="preserve"> nurodyto </w:t>
      </w:r>
      <w:r w:rsidRPr="00402AAC">
        <w:rPr>
          <w:color w:val="000000" w:themeColor="text1"/>
          <w:szCs w:val="24"/>
        </w:rPr>
        <w:t>Savivaldybės turto</w:t>
      </w:r>
      <w:r w:rsidR="002D3F78" w:rsidRPr="00402AAC">
        <w:rPr>
          <w:color w:val="000000" w:themeColor="text1"/>
          <w:szCs w:val="24"/>
        </w:rPr>
        <w:t xml:space="preserve"> panaudos sutart</w:t>
      </w:r>
      <w:r w:rsidR="00C95C35" w:rsidRPr="00402AAC">
        <w:rPr>
          <w:color w:val="000000" w:themeColor="text1"/>
          <w:szCs w:val="24"/>
        </w:rPr>
        <w:t xml:space="preserve">is ir </w:t>
      </w:r>
      <w:r w:rsidRPr="00402AAC">
        <w:rPr>
          <w:szCs w:val="24"/>
        </w:rPr>
        <w:t xml:space="preserve">Savivaldybės turto, suteikto panaudos pagrindais, perdavimo ir priėmimo </w:t>
      </w:r>
      <w:r w:rsidR="00C95C35" w:rsidRPr="00402AAC">
        <w:rPr>
          <w:szCs w:val="24"/>
        </w:rPr>
        <w:t>aktus</w:t>
      </w:r>
      <w:r w:rsidR="007347C6" w:rsidRPr="00402AAC">
        <w:rPr>
          <w:szCs w:val="24"/>
        </w:rPr>
        <w:t>.</w:t>
      </w:r>
    </w:p>
    <w:p w14:paraId="3D6CEF0E" w14:textId="6F0E9EEB" w:rsidR="004211CB" w:rsidRPr="00402AAC" w:rsidRDefault="004211CB" w:rsidP="00FE6C5F">
      <w:pPr>
        <w:pStyle w:val="Sraopastraipa"/>
        <w:numPr>
          <w:ilvl w:val="0"/>
          <w:numId w:val="14"/>
        </w:numPr>
        <w:tabs>
          <w:tab w:val="left" w:pos="851"/>
        </w:tabs>
        <w:ind w:left="0" w:right="-115" w:firstLine="567"/>
        <w:rPr>
          <w:spacing w:val="60"/>
          <w:szCs w:val="24"/>
        </w:rPr>
      </w:pPr>
      <w:r w:rsidRPr="00402AAC">
        <w:rPr>
          <w:spacing w:val="60"/>
          <w:szCs w:val="24"/>
        </w:rPr>
        <w:t>Pripažinti netekusiu galios</w:t>
      </w:r>
      <w:r w:rsidR="00E23D31" w:rsidRPr="00402AAC">
        <w:rPr>
          <w:spacing w:val="60"/>
          <w:szCs w:val="24"/>
        </w:rPr>
        <w:t xml:space="preserve"> </w:t>
      </w:r>
      <w:r w:rsidR="002F37E7" w:rsidRPr="00402AAC">
        <w:rPr>
          <w:szCs w:val="24"/>
        </w:rPr>
        <w:t xml:space="preserve">Rokiškio rajono </w:t>
      </w:r>
      <w:r w:rsidR="0035117D" w:rsidRPr="00402AAC">
        <w:rPr>
          <w:szCs w:val="24"/>
        </w:rPr>
        <w:t>valdybos</w:t>
      </w:r>
      <w:r w:rsidR="00137EEC" w:rsidRPr="00402AAC">
        <w:rPr>
          <w:szCs w:val="24"/>
        </w:rPr>
        <w:t xml:space="preserve"> 2000 m. gruodžio 21 d. sprendim</w:t>
      </w:r>
      <w:r w:rsidR="001255E8" w:rsidRPr="00402AAC">
        <w:rPr>
          <w:szCs w:val="24"/>
        </w:rPr>
        <w:t>o</w:t>
      </w:r>
      <w:r w:rsidR="00137EEC" w:rsidRPr="00402AAC">
        <w:rPr>
          <w:szCs w:val="24"/>
        </w:rPr>
        <w:t xml:space="preserve"> Nr.</w:t>
      </w:r>
      <w:r w:rsidR="002F37E7" w:rsidRPr="00402AAC">
        <w:rPr>
          <w:szCs w:val="24"/>
        </w:rPr>
        <w:t xml:space="preserve"> 199</w:t>
      </w:r>
      <w:r w:rsidR="00137EEC" w:rsidRPr="00402AAC">
        <w:rPr>
          <w:szCs w:val="24"/>
        </w:rPr>
        <w:t xml:space="preserve"> „</w:t>
      </w:r>
      <w:r w:rsidR="002F37E7" w:rsidRPr="00402AAC">
        <w:rPr>
          <w:szCs w:val="24"/>
        </w:rPr>
        <w:t>Dėl negyvenamųjų pastatų ir patalpų suteikimo pagal nuomos ir panaudos sutartis</w:t>
      </w:r>
      <w:r w:rsidR="00137EEC" w:rsidRPr="00402AAC">
        <w:rPr>
          <w:szCs w:val="24"/>
        </w:rPr>
        <w:t>“</w:t>
      </w:r>
      <w:r w:rsidR="001255E8" w:rsidRPr="00402AAC">
        <w:rPr>
          <w:szCs w:val="24"/>
        </w:rPr>
        <w:t xml:space="preserve"> </w:t>
      </w:r>
      <w:r w:rsidR="002F37E7" w:rsidRPr="00402AAC">
        <w:rPr>
          <w:szCs w:val="24"/>
        </w:rPr>
        <w:t xml:space="preserve">3 </w:t>
      </w:r>
      <w:r w:rsidR="001255E8" w:rsidRPr="00402AAC">
        <w:rPr>
          <w:szCs w:val="24"/>
        </w:rPr>
        <w:t>punktą</w:t>
      </w:r>
      <w:r w:rsidR="00137EEC" w:rsidRPr="00402AAC">
        <w:rPr>
          <w:szCs w:val="24"/>
        </w:rPr>
        <w:t>.</w:t>
      </w:r>
    </w:p>
    <w:p w14:paraId="0491CE74" w14:textId="5E6BB09F" w:rsidR="002F3B94" w:rsidRPr="00402AAC" w:rsidRDefault="002D3F78" w:rsidP="00FE6C5F">
      <w:pPr>
        <w:pStyle w:val="Sraopastraipa"/>
        <w:numPr>
          <w:ilvl w:val="0"/>
          <w:numId w:val="14"/>
        </w:numPr>
        <w:tabs>
          <w:tab w:val="left" w:pos="851"/>
          <w:tab w:val="left" w:pos="993"/>
        </w:tabs>
        <w:ind w:left="0" w:firstLine="567"/>
        <w:rPr>
          <w:color w:val="000000" w:themeColor="text1"/>
          <w:szCs w:val="24"/>
        </w:rPr>
      </w:pPr>
      <w:r w:rsidRPr="00402AAC">
        <w:rPr>
          <w:color w:val="000000" w:themeColor="text1"/>
          <w:spacing w:val="60"/>
          <w:szCs w:val="24"/>
        </w:rPr>
        <w:t>Skelbti</w:t>
      </w:r>
      <w:r w:rsidRPr="00402AAC">
        <w:rPr>
          <w:color w:val="000000" w:themeColor="text1"/>
          <w:szCs w:val="24"/>
        </w:rPr>
        <w:t xml:space="preserve"> s</w:t>
      </w:r>
      <w:r w:rsidR="002F3B94" w:rsidRPr="00402AAC">
        <w:rPr>
          <w:color w:val="000000" w:themeColor="text1"/>
          <w:szCs w:val="24"/>
        </w:rPr>
        <w:t xml:space="preserve">prendimą </w:t>
      </w:r>
      <w:r w:rsidR="00154A32" w:rsidRPr="00402AAC">
        <w:rPr>
          <w:color w:val="000000" w:themeColor="text1"/>
          <w:szCs w:val="24"/>
        </w:rPr>
        <w:t>S</w:t>
      </w:r>
      <w:r w:rsidR="002F3B94" w:rsidRPr="00402AAC">
        <w:rPr>
          <w:color w:val="000000" w:themeColor="text1"/>
          <w:szCs w:val="24"/>
        </w:rPr>
        <w:t xml:space="preserve">avivaldybės interneto svetainėje </w:t>
      </w:r>
      <w:hyperlink r:id="rId10" w:history="1">
        <w:r w:rsidR="002F3B94" w:rsidRPr="00402AAC">
          <w:rPr>
            <w:rStyle w:val="Hipersaitas"/>
            <w:color w:val="000000" w:themeColor="text1"/>
            <w:szCs w:val="24"/>
          </w:rPr>
          <w:t>www.rokiskis.lt</w:t>
        </w:r>
      </w:hyperlink>
      <w:r w:rsidR="002F3B94" w:rsidRPr="00402AAC">
        <w:rPr>
          <w:color w:val="000000" w:themeColor="text1"/>
          <w:szCs w:val="24"/>
        </w:rPr>
        <w:t>.</w:t>
      </w:r>
    </w:p>
    <w:p w14:paraId="0491CE75" w14:textId="77777777" w:rsidR="001E0430" w:rsidRPr="00402AAC" w:rsidRDefault="001E0430" w:rsidP="00E23D31">
      <w:pPr>
        <w:tabs>
          <w:tab w:val="left" w:pos="851"/>
        </w:tabs>
        <w:rPr>
          <w:color w:val="000000" w:themeColor="text1"/>
          <w:szCs w:val="24"/>
        </w:rPr>
      </w:pPr>
      <w:r w:rsidRPr="00402AAC">
        <w:rPr>
          <w:color w:val="000000" w:themeColor="text1"/>
          <w:szCs w:val="24"/>
        </w:rPr>
        <w:t>Šis sprendimas per vieną mėnesį gali būti skundžiamas Regionų apygardos administracinio teismo Panevėžio rūmams (Respublikos g. 62, Panevėžys) Lietuvos Respublikos administracinių bylų teisenos įstatymo nustatyta tvarka.</w:t>
      </w:r>
    </w:p>
    <w:p w14:paraId="503FD976" w14:textId="77777777" w:rsidR="00E23D31" w:rsidRPr="00402AAC" w:rsidRDefault="00E23D31" w:rsidP="00C055B1">
      <w:pPr>
        <w:tabs>
          <w:tab w:val="left" w:pos="851"/>
        </w:tabs>
        <w:rPr>
          <w:color w:val="000000" w:themeColor="text1"/>
          <w:szCs w:val="24"/>
        </w:rPr>
      </w:pPr>
    </w:p>
    <w:p w14:paraId="09AD34EC" w14:textId="77777777" w:rsidR="00CC32EA" w:rsidRPr="00402AAC" w:rsidRDefault="00CC32EA" w:rsidP="00C055B1">
      <w:pPr>
        <w:tabs>
          <w:tab w:val="left" w:pos="851"/>
        </w:tabs>
        <w:rPr>
          <w:color w:val="000000" w:themeColor="text1"/>
          <w:szCs w:val="24"/>
        </w:rPr>
      </w:pPr>
    </w:p>
    <w:p w14:paraId="70075A6F" w14:textId="77777777" w:rsidR="00CC32EA" w:rsidRDefault="00CC32EA" w:rsidP="00C055B1">
      <w:pPr>
        <w:tabs>
          <w:tab w:val="left" w:pos="851"/>
        </w:tabs>
        <w:rPr>
          <w:color w:val="000000" w:themeColor="text1"/>
          <w:szCs w:val="24"/>
        </w:rPr>
      </w:pPr>
    </w:p>
    <w:p w14:paraId="3BD11F17" w14:textId="77777777" w:rsidR="002F73C7" w:rsidRPr="00402AAC" w:rsidRDefault="002F73C7" w:rsidP="00C055B1">
      <w:pPr>
        <w:tabs>
          <w:tab w:val="left" w:pos="851"/>
        </w:tabs>
        <w:rPr>
          <w:color w:val="000000" w:themeColor="text1"/>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F0C92" w:rsidRPr="00402AAC" w14:paraId="1426B1D2" w14:textId="77777777" w:rsidTr="00E23D31">
        <w:tc>
          <w:tcPr>
            <w:tcW w:w="4927" w:type="dxa"/>
          </w:tcPr>
          <w:p w14:paraId="7EB069D0" w14:textId="1F9EE561" w:rsidR="00DF0C92" w:rsidRPr="00402AAC" w:rsidRDefault="00DF0C92" w:rsidP="00C055B1">
            <w:pPr>
              <w:tabs>
                <w:tab w:val="left" w:pos="851"/>
              </w:tabs>
              <w:ind w:firstLine="0"/>
              <w:rPr>
                <w:szCs w:val="24"/>
                <w:lang w:val="lt-LT"/>
              </w:rPr>
            </w:pPr>
            <w:r w:rsidRPr="00402AAC">
              <w:rPr>
                <w:szCs w:val="24"/>
                <w:lang w:val="lt-LT"/>
              </w:rPr>
              <w:t>Savivaldybės meras</w:t>
            </w:r>
          </w:p>
        </w:tc>
        <w:tc>
          <w:tcPr>
            <w:tcW w:w="4927" w:type="dxa"/>
          </w:tcPr>
          <w:p w14:paraId="50D846F3" w14:textId="1995CC8F" w:rsidR="00DF0C92" w:rsidRPr="00402AAC" w:rsidRDefault="00DF0C92" w:rsidP="00DF0C92">
            <w:pPr>
              <w:tabs>
                <w:tab w:val="left" w:pos="851"/>
              </w:tabs>
              <w:ind w:firstLine="0"/>
              <w:jc w:val="right"/>
              <w:rPr>
                <w:szCs w:val="24"/>
                <w:lang w:val="lt-LT"/>
              </w:rPr>
            </w:pPr>
            <w:r w:rsidRPr="00402AAC">
              <w:rPr>
                <w:szCs w:val="24"/>
                <w:lang w:val="lt-LT"/>
              </w:rPr>
              <w:t>Ramūnas Godeliauskas</w:t>
            </w:r>
          </w:p>
        </w:tc>
      </w:tr>
    </w:tbl>
    <w:p w14:paraId="0491CE77" w14:textId="77777777" w:rsidR="00974E93" w:rsidRPr="00402AAC" w:rsidRDefault="00974E93" w:rsidP="00C055B1">
      <w:pPr>
        <w:tabs>
          <w:tab w:val="left" w:pos="851"/>
        </w:tabs>
        <w:rPr>
          <w:szCs w:val="24"/>
        </w:rPr>
      </w:pPr>
    </w:p>
    <w:p w14:paraId="65254B88" w14:textId="77777777" w:rsidR="00CC32EA" w:rsidRPr="00402AAC" w:rsidRDefault="00CC32EA" w:rsidP="00C055B1">
      <w:pPr>
        <w:tabs>
          <w:tab w:val="left" w:pos="851"/>
        </w:tabs>
        <w:rPr>
          <w:szCs w:val="24"/>
        </w:rPr>
      </w:pPr>
    </w:p>
    <w:p w14:paraId="62CFA04F" w14:textId="77777777" w:rsidR="00CC32EA" w:rsidRPr="00402AAC" w:rsidRDefault="00CC32EA" w:rsidP="00C055B1">
      <w:pPr>
        <w:tabs>
          <w:tab w:val="left" w:pos="851"/>
        </w:tabs>
        <w:rPr>
          <w:szCs w:val="24"/>
        </w:rPr>
      </w:pPr>
    </w:p>
    <w:p w14:paraId="5245D2DC" w14:textId="77777777" w:rsidR="00CC32EA" w:rsidRPr="00402AAC" w:rsidRDefault="00CC32EA" w:rsidP="00C055B1">
      <w:pPr>
        <w:tabs>
          <w:tab w:val="left" w:pos="851"/>
        </w:tabs>
        <w:rPr>
          <w:szCs w:val="24"/>
        </w:rPr>
      </w:pPr>
    </w:p>
    <w:p w14:paraId="5BB72BCB" w14:textId="77777777" w:rsidR="00CC32EA" w:rsidRPr="00402AAC" w:rsidRDefault="00CC32EA" w:rsidP="00C055B1">
      <w:pPr>
        <w:tabs>
          <w:tab w:val="left" w:pos="851"/>
        </w:tabs>
        <w:rPr>
          <w:szCs w:val="24"/>
        </w:rPr>
      </w:pPr>
    </w:p>
    <w:p w14:paraId="1D17FDD7" w14:textId="77777777" w:rsidR="00CC32EA" w:rsidRPr="00402AAC" w:rsidRDefault="00CC32EA" w:rsidP="00C055B1">
      <w:pPr>
        <w:tabs>
          <w:tab w:val="left" w:pos="851"/>
        </w:tabs>
        <w:rPr>
          <w:szCs w:val="24"/>
        </w:rPr>
      </w:pPr>
    </w:p>
    <w:p w14:paraId="3C71D495" w14:textId="77777777" w:rsidR="00CC32EA" w:rsidRPr="00402AAC" w:rsidRDefault="00CC32EA" w:rsidP="00C055B1">
      <w:pPr>
        <w:tabs>
          <w:tab w:val="left" w:pos="851"/>
        </w:tabs>
        <w:rPr>
          <w:szCs w:val="24"/>
        </w:rPr>
      </w:pPr>
    </w:p>
    <w:p w14:paraId="75F529CC" w14:textId="77777777" w:rsidR="00CC32EA" w:rsidRPr="00402AAC" w:rsidRDefault="00CC32EA" w:rsidP="00C055B1">
      <w:pPr>
        <w:tabs>
          <w:tab w:val="left" w:pos="851"/>
        </w:tabs>
        <w:rPr>
          <w:szCs w:val="24"/>
        </w:rPr>
      </w:pPr>
    </w:p>
    <w:p w14:paraId="595176DC" w14:textId="77777777" w:rsidR="00CC32EA" w:rsidRPr="00402AAC" w:rsidRDefault="00CC32EA" w:rsidP="00C055B1">
      <w:pPr>
        <w:tabs>
          <w:tab w:val="left" w:pos="851"/>
        </w:tabs>
        <w:rPr>
          <w:szCs w:val="24"/>
        </w:rPr>
      </w:pPr>
    </w:p>
    <w:p w14:paraId="2549CA96" w14:textId="77777777" w:rsidR="00CC32EA" w:rsidRPr="00402AAC" w:rsidRDefault="00CC32EA" w:rsidP="00C055B1">
      <w:pPr>
        <w:tabs>
          <w:tab w:val="left" w:pos="851"/>
        </w:tabs>
        <w:rPr>
          <w:szCs w:val="24"/>
        </w:rPr>
      </w:pPr>
    </w:p>
    <w:p w14:paraId="1AEDAF37" w14:textId="77777777" w:rsidR="00CC32EA" w:rsidRPr="00402AAC" w:rsidRDefault="00CC32EA" w:rsidP="00C055B1">
      <w:pPr>
        <w:tabs>
          <w:tab w:val="left" w:pos="851"/>
        </w:tabs>
        <w:rPr>
          <w:szCs w:val="24"/>
        </w:rPr>
      </w:pPr>
    </w:p>
    <w:p w14:paraId="1E017000" w14:textId="77777777" w:rsidR="00CC32EA" w:rsidRPr="00402AAC" w:rsidRDefault="00CC32EA" w:rsidP="00C055B1">
      <w:pPr>
        <w:tabs>
          <w:tab w:val="left" w:pos="851"/>
        </w:tabs>
        <w:rPr>
          <w:szCs w:val="24"/>
        </w:rPr>
      </w:pPr>
    </w:p>
    <w:p w14:paraId="3832710A" w14:textId="77777777" w:rsidR="00CC32EA" w:rsidRPr="00402AAC" w:rsidRDefault="00CC32EA" w:rsidP="00C055B1">
      <w:pPr>
        <w:tabs>
          <w:tab w:val="left" w:pos="851"/>
        </w:tabs>
        <w:rPr>
          <w:szCs w:val="24"/>
        </w:rPr>
      </w:pPr>
    </w:p>
    <w:p w14:paraId="02275997" w14:textId="77777777" w:rsidR="00CC32EA" w:rsidRPr="00402AAC" w:rsidRDefault="00CC32EA" w:rsidP="00C055B1">
      <w:pPr>
        <w:tabs>
          <w:tab w:val="left" w:pos="851"/>
        </w:tabs>
        <w:rPr>
          <w:szCs w:val="24"/>
        </w:rPr>
      </w:pPr>
    </w:p>
    <w:p w14:paraId="3AA497E0" w14:textId="77777777" w:rsidR="00CC32EA" w:rsidRPr="00402AAC" w:rsidRDefault="00CC32EA" w:rsidP="00C055B1">
      <w:pPr>
        <w:tabs>
          <w:tab w:val="left" w:pos="851"/>
        </w:tabs>
        <w:rPr>
          <w:szCs w:val="24"/>
        </w:rPr>
      </w:pPr>
    </w:p>
    <w:p w14:paraId="576331AF" w14:textId="77777777" w:rsidR="00CC32EA" w:rsidRPr="00402AAC" w:rsidRDefault="00CC32EA" w:rsidP="00C055B1">
      <w:pPr>
        <w:tabs>
          <w:tab w:val="left" w:pos="851"/>
        </w:tabs>
        <w:rPr>
          <w:szCs w:val="24"/>
        </w:rPr>
      </w:pPr>
    </w:p>
    <w:p w14:paraId="1375F818" w14:textId="77777777" w:rsidR="00CC32EA" w:rsidRPr="00402AAC" w:rsidRDefault="00CC32EA" w:rsidP="00C055B1">
      <w:pPr>
        <w:tabs>
          <w:tab w:val="left" w:pos="851"/>
        </w:tabs>
        <w:rPr>
          <w:szCs w:val="24"/>
        </w:rPr>
      </w:pPr>
    </w:p>
    <w:p w14:paraId="2FBB6B50" w14:textId="77777777" w:rsidR="00CC32EA" w:rsidRPr="00402AAC" w:rsidRDefault="00CC32EA" w:rsidP="00C055B1">
      <w:pPr>
        <w:tabs>
          <w:tab w:val="left" w:pos="851"/>
        </w:tabs>
        <w:rPr>
          <w:szCs w:val="24"/>
        </w:rPr>
      </w:pPr>
    </w:p>
    <w:p w14:paraId="4410B78D" w14:textId="77777777" w:rsidR="00CC32EA" w:rsidRPr="00402AAC" w:rsidRDefault="00CC32EA" w:rsidP="00C055B1">
      <w:pPr>
        <w:tabs>
          <w:tab w:val="left" w:pos="851"/>
        </w:tabs>
        <w:rPr>
          <w:szCs w:val="24"/>
        </w:rPr>
      </w:pPr>
    </w:p>
    <w:p w14:paraId="505E6DBE" w14:textId="77777777" w:rsidR="00CC32EA" w:rsidRPr="00402AAC" w:rsidRDefault="00CC32EA" w:rsidP="00C055B1">
      <w:pPr>
        <w:tabs>
          <w:tab w:val="left" w:pos="851"/>
        </w:tabs>
        <w:rPr>
          <w:szCs w:val="24"/>
        </w:rPr>
      </w:pPr>
    </w:p>
    <w:p w14:paraId="51A503D7" w14:textId="77777777" w:rsidR="00CC32EA" w:rsidRPr="00402AAC" w:rsidRDefault="00CC32EA" w:rsidP="00C055B1">
      <w:pPr>
        <w:tabs>
          <w:tab w:val="left" w:pos="851"/>
        </w:tabs>
        <w:rPr>
          <w:szCs w:val="24"/>
        </w:rPr>
      </w:pPr>
    </w:p>
    <w:p w14:paraId="42912593" w14:textId="77777777" w:rsidR="00CC32EA" w:rsidRPr="00402AAC" w:rsidRDefault="00CC32EA" w:rsidP="00C055B1">
      <w:pPr>
        <w:tabs>
          <w:tab w:val="left" w:pos="851"/>
        </w:tabs>
        <w:rPr>
          <w:szCs w:val="24"/>
        </w:rPr>
      </w:pPr>
    </w:p>
    <w:p w14:paraId="6EDE61A6" w14:textId="77777777" w:rsidR="00CC32EA" w:rsidRPr="00402AAC" w:rsidRDefault="00CC32EA" w:rsidP="00FE6C5F">
      <w:pPr>
        <w:tabs>
          <w:tab w:val="left" w:pos="851"/>
        </w:tabs>
        <w:ind w:firstLine="0"/>
        <w:rPr>
          <w:szCs w:val="24"/>
        </w:rPr>
      </w:pPr>
    </w:p>
    <w:p w14:paraId="6454FE56" w14:textId="77777777" w:rsidR="00CC32EA" w:rsidRPr="00402AAC" w:rsidRDefault="00CC32EA" w:rsidP="00C055B1">
      <w:pPr>
        <w:tabs>
          <w:tab w:val="left" w:pos="851"/>
        </w:tabs>
        <w:rPr>
          <w:szCs w:val="24"/>
        </w:rPr>
      </w:pPr>
    </w:p>
    <w:p w14:paraId="2BAE0BC6" w14:textId="77777777" w:rsidR="00CC32EA" w:rsidRPr="00402AAC" w:rsidRDefault="00CC32EA" w:rsidP="00C055B1">
      <w:pPr>
        <w:tabs>
          <w:tab w:val="left" w:pos="851"/>
        </w:tabs>
        <w:rPr>
          <w:szCs w:val="24"/>
        </w:rPr>
      </w:pPr>
    </w:p>
    <w:p w14:paraId="4F067F4C" w14:textId="77777777" w:rsidR="00CC32EA" w:rsidRPr="00402AAC" w:rsidRDefault="00CC32EA" w:rsidP="00C055B1">
      <w:pPr>
        <w:tabs>
          <w:tab w:val="left" w:pos="851"/>
        </w:tabs>
        <w:rPr>
          <w:szCs w:val="24"/>
        </w:rPr>
      </w:pPr>
    </w:p>
    <w:p w14:paraId="474E74AE" w14:textId="77777777" w:rsidR="00CC32EA" w:rsidRDefault="00CC32EA" w:rsidP="00C055B1">
      <w:pPr>
        <w:tabs>
          <w:tab w:val="left" w:pos="851"/>
        </w:tabs>
        <w:rPr>
          <w:szCs w:val="24"/>
        </w:rPr>
      </w:pPr>
    </w:p>
    <w:p w14:paraId="60A27BC9" w14:textId="77777777" w:rsidR="002F73C7" w:rsidRDefault="002F73C7" w:rsidP="00C055B1">
      <w:pPr>
        <w:tabs>
          <w:tab w:val="left" w:pos="851"/>
        </w:tabs>
        <w:rPr>
          <w:szCs w:val="24"/>
        </w:rPr>
      </w:pPr>
    </w:p>
    <w:p w14:paraId="5473C455" w14:textId="77777777" w:rsidR="002F73C7" w:rsidRDefault="002F73C7" w:rsidP="00C055B1">
      <w:pPr>
        <w:tabs>
          <w:tab w:val="left" w:pos="851"/>
        </w:tabs>
        <w:rPr>
          <w:szCs w:val="24"/>
        </w:rPr>
      </w:pPr>
    </w:p>
    <w:p w14:paraId="783FC372" w14:textId="77777777" w:rsidR="002F73C7" w:rsidRDefault="002F73C7" w:rsidP="00C055B1">
      <w:pPr>
        <w:tabs>
          <w:tab w:val="left" w:pos="851"/>
        </w:tabs>
        <w:rPr>
          <w:szCs w:val="24"/>
        </w:rPr>
      </w:pPr>
    </w:p>
    <w:p w14:paraId="4139F30F" w14:textId="77777777" w:rsidR="002F73C7" w:rsidRDefault="002F73C7" w:rsidP="00C055B1">
      <w:pPr>
        <w:tabs>
          <w:tab w:val="left" w:pos="851"/>
        </w:tabs>
        <w:rPr>
          <w:szCs w:val="24"/>
        </w:rPr>
      </w:pPr>
    </w:p>
    <w:p w14:paraId="672E7005" w14:textId="77777777" w:rsidR="002F73C7" w:rsidRDefault="002F73C7" w:rsidP="00C055B1">
      <w:pPr>
        <w:tabs>
          <w:tab w:val="left" w:pos="851"/>
        </w:tabs>
        <w:rPr>
          <w:szCs w:val="24"/>
        </w:rPr>
      </w:pPr>
    </w:p>
    <w:p w14:paraId="7B8C6D65" w14:textId="77777777" w:rsidR="002F73C7" w:rsidRPr="00402AAC" w:rsidRDefault="002F73C7" w:rsidP="00C055B1">
      <w:pPr>
        <w:tabs>
          <w:tab w:val="left" w:pos="851"/>
        </w:tabs>
        <w:rPr>
          <w:szCs w:val="24"/>
        </w:rPr>
      </w:pPr>
    </w:p>
    <w:p w14:paraId="27DF0A88" w14:textId="77777777" w:rsidR="00CC32EA" w:rsidRPr="00402AAC" w:rsidRDefault="00CC32EA" w:rsidP="00C055B1">
      <w:pPr>
        <w:tabs>
          <w:tab w:val="left" w:pos="851"/>
        </w:tabs>
        <w:rPr>
          <w:szCs w:val="24"/>
        </w:rPr>
      </w:pPr>
    </w:p>
    <w:p w14:paraId="32A3DCA6" w14:textId="77777777" w:rsidR="00CC32EA" w:rsidRPr="00402AAC" w:rsidRDefault="00CC32EA" w:rsidP="00C055B1">
      <w:pPr>
        <w:tabs>
          <w:tab w:val="left" w:pos="851"/>
        </w:tabs>
        <w:rPr>
          <w:szCs w:val="24"/>
        </w:rPr>
      </w:pPr>
    </w:p>
    <w:p w14:paraId="6DA27736" w14:textId="77777777" w:rsidR="00CC32EA" w:rsidRPr="00402AAC" w:rsidRDefault="00CC32EA" w:rsidP="00C055B1">
      <w:pPr>
        <w:tabs>
          <w:tab w:val="left" w:pos="851"/>
        </w:tabs>
        <w:rPr>
          <w:szCs w:val="24"/>
        </w:rPr>
      </w:pPr>
    </w:p>
    <w:p w14:paraId="16A589B8" w14:textId="30474E9B" w:rsidR="006E6F48" w:rsidRPr="00402AAC" w:rsidRDefault="00ED175D" w:rsidP="006B1CD8">
      <w:pPr>
        <w:pStyle w:val="Default"/>
        <w:ind w:left="5103" w:hanging="5103"/>
        <w:rPr>
          <w:color w:val="auto"/>
        </w:rPr>
      </w:pPr>
      <w:r w:rsidRPr="00402AAC">
        <w:rPr>
          <w:color w:val="auto"/>
        </w:rPr>
        <w:t>Kristina Tūskienė</w:t>
      </w:r>
      <w:r w:rsidR="00226802" w:rsidRPr="00402AAC">
        <w:rPr>
          <w:color w:val="FF0000"/>
        </w:rPr>
        <w:br w:type="page"/>
      </w:r>
      <w:r w:rsidR="006E6F48" w:rsidRPr="00402AAC">
        <w:rPr>
          <w:color w:val="auto"/>
        </w:rPr>
        <w:lastRenderedPageBreak/>
        <w:t xml:space="preserve">Rokiškio rajono savivaldybės tarybos </w:t>
      </w:r>
    </w:p>
    <w:p w14:paraId="67A12684" w14:textId="5F09978F" w:rsidR="006E6F48" w:rsidRPr="00402AAC" w:rsidRDefault="006E6F48" w:rsidP="00C61665">
      <w:pPr>
        <w:pStyle w:val="Default"/>
        <w:ind w:left="5103"/>
        <w:rPr>
          <w:color w:val="auto"/>
        </w:rPr>
      </w:pPr>
      <w:r w:rsidRPr="00402AAC">
        <w:rPr>
          <w:color w:val="auto"/>
        </w:rPr>
        <w:t xml:space="preserve">2020 m. </w:t>
      </w:r>
      <w:r w:rsidR="00C61665" w:rsidRPr="00402AAC">
        <w:rPr>
          <w:color w:val="auto"/>
        </w:rPr>
        <w:t>lapkričio 27</w:t>
      </w:r>
      <w:r w:rsidRPr="00402AAC">
        <w:rPr>
          <w:color w:val="auto"/>
        </w:rPr>
        <w:t xml:space="preserve"> d. sprendimu Nr. TS-__</w:t>
      </w:r>
      <w:bookmarkStart w:id="0" w:name="_GoBack"/>
      <w:bookmarkEnd w:id="0"/>
    </w:p>
    <w:p w14:paraId="2C4F8B84" w14:textId="77777777" w:rsidR="006E6F48" w:rsidRPr="00402AAC" w:rsidRDefault="006E6F48" w:rsidP="00C61665">
      <w:pPr>
        <w:pStyle w:val="Default"/>
        <w:ind w:left="5103"/>
        <w:rPr>
          <w:color w:val="auto"/>
        </w:rPr>
      </w:pPr>
      <w:r w:rsidRPr="00402AAC">
        <w:rPr>
          <w:color w:val="auto"/>
        </w:rPr>
        <w:t>1 priedas</w:t>
      </w:r>
    </w:p>
    <w:p w14:paraId="02A82092" w14:textId="77777777" w:rsidR="006E6F48" w:rsidRPr="00402AAC" w:rsidRDefault="006E6F48" w:rsidP="006E6F48">
      <w:pPr>
        <w:pStyle w:val="Default"/>
        <w:jc w:val="center"/>
        <w:rPr>
          <w:color w:val="auto"/>
        </w:rPr>
      </w:pPr>
    </w:p>
    <w:p w14:paraId="06F63DCF" w14:textId="6C86EA62" w:rsidR="006E6F48" w:rsidRPr="00402AAC" w:rsidRDefault="006E6F48" w:rsidP="006E6F48">
      <w:pPr>
        <w:pStyle w:val="Default"/>
        <w:jc w:val="center"/>
        <w:rPr>
          <w:b/>
          <w:color w:val="auto"/>
        </w:rPr>
      </w:pPr>
      <w:r w:rsidRPr="00402AAC">
        <w:rPr>
          <w:b/>
          <w:color w:val="auto"/>
        </w:rPr>
        <w:t xml:space="preserve">TRUMPALAIKIO MATERIALIOJO TURTO, PERDUODAMO ROKIŠKIO </w:t>
      </w:r>
      <w:r w:rsidR="00C61665" w:rsidRPr="00402AAC">
        <w:rPr>
          <w:b/>
          <w:color w:val="auto"/>
        </w:rPr>
        <w:t>RAJONO LIGONINEI</w:t>
      </w:r>
      <w:r w:rsidRPr="00402AAC">
        <w:rPr>
          <w:b/>
          <w:color w:val="auto"/>
        </w:rPr>
        <w:t>, SĄRAŠAS</w:t>
      </w:r>
    </w:p>
    <w:p w14:paraId="2FADED98" w14:textId="77777777" w:rsidR="006E6F48" w:rsidRPr="00402AAC" w:rsidRDefault="006E6F48" w:rsidP="006E6F48">
      <w:pPr>
        <w:pStyle w:val="Default"/>
        <w:ind w:left="5670"/>
        <w:jc w:val="both"/>
        <w:rPr>
          <w:color w:val="FF0000"/>
        </w:rPr>
      </w:pPr>
    </w:p>
    <w:tbl>
      <w:tblPr>
        <w:tblStyle w:val="Lentelstinklelis"/>
        <w:tblW w:w="0" w:type="auto"/>
        <w:jc w:val="center"/>
        <w:tblLook w:val="04A0" w:firstRow="1" w:lastRow="0" w:firstColumn="1" w:lastColumn="0" w:noHBand="0" w:noVBand="1"/>
      </w:tblPr>
      <w:tblGrid>
        <w:gridCol w:w="500"/>
        <w:gridCol w:w="2381"/>
        <w:gridCol w:w="1216"/>
        <w:gridCol w:w="739"/>
        <w:gridCol w:w="1587"/>
        <w:gridCol w:w="1223"/>
        <w:gridCol w:w="11"/>
        <w:gridCol w:w="1996"/>
      </w:tblGrid>
      <w:tr w:rsidR="00E71253" w:rsidRPr="00402AAC" w14:paraId="638D94B3" w14:textId="77777777" w:rsidTr="00E71253">
        <w:trPr>
          <w:trHeight w:val="624"/>
          <w:jc w:val="center"/>
        </w:trPr>
        <w:tc>
          <w:tcPr>
            <w:tcW w:w="500" w:type="dxa"/>
            <w:tcBorders>
              <w:top w:val="single" w:sz="4" w:space="0" w:color="auto"/>
              <w:left w:val="single" w:sz="4" w:space="0" w:color="auto"/>
              <w:bottom w:val="single" w:sz="4" w:space="0" w:color="auto"/>
              <w:right w:val="single" w:sz="4" w:space="0" w:color="auto"/>
            </w:tcBorders>
            <w:hideMark/>
          </w:tcPr>
          <w:p w14:paraId="3E809DF3" w14:textId="77777777" w:rsidR="006E6F48" w:rsidRPr="00402AAC" w:rsidRDefault="006E6F48" w:rsidP="0026345B">
            <w:pPr>
              <w:pStyle w:val="Betarp"/>
              <w:jc w:val="center"/>
              <w:rPr>
                <w:lang w:val="lt-LT" w:eastAsia="en-GB"/>
              </w:rPr>
            </w:pPr>
            <w:r w:rsidRPr="00402AAC">
              <w:rPr>
                <w:lang w:val="lt-LT" w:eastAsia="en-GB"/>
              </w:rPr>
              <w:t>Eil. nr.</w:t>
            </w:r>
          </w:p>
        </w:tc>
        <w:tc>
          <w:tcPr>
            <w:tcW w:w="2381" w:type="dxa"/>
            <w:tcBorders>
              <w:top w:val="single" w:sz="4" w:space="0" w:color="auto"/>
              <w:left w:val="single" w:sz="4" w:space="0" w:color="auto"/>
              <w:bottom w:val="single" w:sz="4" w:space="0" w:color="auto"/>
              <w:right w:val="single" w:sz="4" w:space="0" w:color="auto"/>
            </w:tcBorders>
            <w:hideMark/>
          </w:tcPr>
          <w:p w14:paraId="673857A4" w14:textId="77777777" w:rsidR="006E6F48" w:rsidRPr="00402AAC" w:rsidRDefault="006E6F48" w:rsidP="0026345B">
            <w:pPr>
              <w:pStyle w:val="Betarp"/>
              <w:jc w:val="center"/>
              <w:rPr>
                <w:lang w:val="lt-LT" w:eastAsia="en-GB"/>
              </w:rPr>
            </w:pPr>
            <w:r w:rsidRPr="00402AAC">
              <w:rPr>
                <w:lang w:val="lt-LT" w:eastAsia="en-GB"/>
              </w:rPr>
              <w:t>Atsargų pavadinimas</w:t>
            </w:r>
          </w:p>
        </w:tc>
        <w:tc>
          <w:tcPr>
            <w:tcW w:w="1216" w:type="dxa"/>
            <w:tcBorders>
              <w:top w:val="single" w:sz="4" w:space="0" w:color="auto"/>
              <w:left w:val="single" w:sz="4" w:space="0" w:color="auto"/>
              <w:bottom w:val="single" w:sz="4" w:space="0" w:color="auto"/>
              <w:right w:val="single" w:sz="4" w:space="0" w:color="auto"/>
            </w:tcBorders>
            <w:hideMark/>
          </w:tcPr>
          <w:p w14:paraId="7787275C" w14:textId="77777777" w:rsidR="006E6F48" w:rsidRPr="00402AAC" w:rsidRDefault="006E6F48" w:rsidP="0026345B">
            <w:pPr>
              <w:pStyle w:val="Betarp"/>
              <w:jc w:val="center"/>
              <w:rPr>
                <w:lang w:val="lt-LT" w:eastAsia="en-GB"/>
              </w:rPr>
            </w:pPr>
            <w:r w:rsidRPr="00402AAC">
              <w:rPr>
                <w:lang w:val="lt-LT" w:eastAsia="en-GB"/>
              </w:rPr>
              <w:t>Inventorinis Nr.</w:t>
            </w:r>
          </w:p>
        </w:tc>
        <w:tc>
          <w:tcPr>
            <w:tcW w:w="739" w:type="dxa"/>
            <w:tcBorders>
              <w:top w:val="single" w:sz="4" w:space="0" w:color="auto"/>
              <w:left w:val="single" w:sz="4" w:space="0" w:color="auto"/>
              <w:bottom w:val="single" w:sz="4" w:space="0" w:color="auto"/>
              <w:right w:val="single" w:sz="4" w:space="0" w:color="auto"/>
            </w:tcBorders>
            <w:hideMark/>
          </w:tcPr>
          <w:p w14:paraId="16FDED22" w14:textId="77777777" w:rsidR="006E6F48" w:rsidRPr="00402AAC" w:rsidRDefault="006E6F48" w:rsidP="0026345B">
            <w:pPr>
              <w:pStyle w:val="Betarp"/>
              <w:jc w:val="center"/>
              <w:rPr>
                <w:lang w:val="lt-LT" w:eastAsia="en-GB"/>
              </w:rPr>
            </w:pPr>
            <w:r w:rsidRPr="00402AAC">
              <w:rPr>
                <w:lang w:val="lt-LT" w:eastAsia="en-GB"/>
              </w:rPr>
              <w:t>Kiekis vnt.</w:t>
            </w:r>
          </w:p>
        </w:tc>
        <w:tc>
          <w:tcPr>
            <w:tcW w:w="1587" w:type="dxa"/>
            <w:tcBorders>
              <w:top w:val="single" w:sz="4" w:space="0" w:color="auto"/>
              <w:left w:val="single" w:sz="4" w:space="0" w:color="auto"/>
              <w:bottom w:val="single" w:sz="4" w:space="0" w:color="auto"/>
              <w:right w:val="single" w:sz="4" w:space="0" w:color="auto"/>
            </w:tcBorders>
            <w:hideMark/>
          </w:tcPr>
          <w:p w14:paraId="267EFCCE" w14:textId="12D859E0" w:rsidR="006E6F48" w:rsidRPr="00402AAC" w:rsidRDefault="0048601C" w:rsidP="0026345B">
            <w:pPr>
              <w:pStyle w:val="Betarp"/>
              <w:jc w:val="center"/>
              <w:rPr>
                <w:lang w:val="lt-LT" w:eastAsia="en-GB"/>
              </w:rPr>
            </w:pPr>
            <w:r w:rsidRPr="00402AAC">
              <w:rPr>
                <w:shd w:val="clear" w:color="auto" w:fill="FFFFFF"/>
                <w:lang w:val="lt-LT"/>
              </w:rPr>
              <w:t>Į</w:t>
            </w:r>
            <w:r w:rsidR="006E6F48" w:rsidRPr="00402AAC">
              <w:rPr>
                <w:shd w:val="clear" w:color="auto" w:fill="FFFFFF"/>
                <w:lang w:val="lt-LT"/>
              </w:rPr>
              <w:t>sigijimo balansinė vertė, eurais</w:t>
            </w:r>
          </w:p>
        </w:tc>
        <w:tc>
          <w:tcPr>
            <w:tcW w:w="1234" w:type="dxa"/>
            <w:gridSpan w:val="2"/>
            <w:tcBorders>
              <w:top w:val="single" w:sz="4" w:space="0" w:color="auto"/>
              <w:left w:val="single" w:sz="4" w:space="0" w:color="auto"/>
              <w:bottom w:val="single" w:sz="4" w:space="0" w:color="auto"/>
              <w:right w:val="single" w:sz="4" w:space="0" w:color="auto"/>
            </w:tcBorders>
            <w:hideMark/>
          </w:tcPr>
          <w:p w14:paraId="70B5414D" w14:textId="77777777" w:rsidR="006E6F48" w:rsidRPr="00402AAC" w:rsidRDefault="006E6F48" w:rsidP="0026345B">
            <w:pPr>
              <w:pStyle w:val="Betarp"/>
              <w:jc w:val="center"/>
              <w:rPr>
                <w:shd w:val="clear" w:color="auto" w:fill="FFFFFF"/>
                <w:lang w:val="lt-LT"/>
              </w:rPr>
            </w:pPr>
            <w:r w:rsidRPr="00402AAC">
              <w:rPr>
                <w:shd w:val="clear" w:color="auto" w:fill="FFFFFF"/>
                <w:lang w:val="lt-LT"/>
              </w:rPr>
              <w:t>Turto registravimo grupė</w:t>
            </w:r>
          </w:p>
        </w:tc>
        <w:tc>
          <w:tcPr>
            <w:tcW w:w="1996" w:type="dxa"/>
            <w:tcBorders>
              <w:top w:val="single" w:sz="4" w:space="0" w:color="auto"/>
              <w:left w:val="single" w:sz="4" w:space="0" w:color="auto"/>
              <w:bottom w:val="single" w:sz="4" w:space="0" w:color="auto"/>
              <w:right w:val="single" w:sz="4" w:space="0" w:color="auto"/>
            </w:tcBorders>
            <w:hideMark/>
          </w:tcPr>
          <w:p w14:paraId="74971856" w14:textId="215CCA59" w:rsidR="006E6F48" w:rsidRPr="00402AAC" w:rsidRDefault="00E71253" w:rsidP="0026345B">
            <w:pPr>
              <w:pStyle w:val="Betarp"/>
              <w:jc w:val="center"/>
              <w:rPr>
                <w:shd w:val="clear" w:color="auto" w:fill="FFFFFF"/>
                <w:lang w:val="lt-LT"/>
              </w:rPr>
            </w:pPr>
            <w:r w:rsidRPr="00402AAC">
              <w:rPr>
                <w:lang w:val="lt-LT"/>
              </w:rPr>
              <w:t>F</w:t>
            </w:r>
            <w:r w:rsidR="006E6F48" w:rsidRPr="00402AAC">
              <w:rPr>
                <w:lang w:val="lt-LT"/>
              </w:rPr>
              <w:t>inansavimo šaltinis</w:t>
            </w:r>
          </w:p>
        </w:tc>
      </w:tr>
      <w:tr w:rsidR="00E71253" w:rsidRPr="00402AAC" w14:paraId="1EEB719C" w14:textId="77777777" w:rsidTr="00E71253">
        <w:trPr>
          <w:jc w:val="center"/>
        </w:trPr>
        <w:tc>
          <w:tcPr>
            <w:tcW w:w="500" w:type="dxa"/>
            <w:tcBorders>
              <w:top w:val="single" w:sz="4" w:space="0" w:color="auto"/>
              <w:left w:val="single" w:sz="4" w:space="0" w:color="auto"/>
              <w:bottom w:val="single" w:sz="4" w:space="0" w:color="auto"/>
              <w:right w:val="single" w:sz="4" w:space="0" w:color="auto"/>
            </w:tcBorders>
            <w:hideMark/>
          </w:tcPr>
          <w:p w14:paraId="498E81CD" w14:textId="77777777" w:rsidR="00E71253" w:rsidRPr="00402AAC" w:rsidRDefault="00E71253" w:rsidP="0026345B">
            <w:pPr>
              <w:pStyle w:val="Betarp"/>
              <w:jc w:val="center"/>
              <w:rPr>
                <w:lang w:val="lt-LT" w:eastAsia="en-GB"/>
              </w:rPr>
            </w:pPr>
            <w:r w:rsidRPr="00402AAC">
              <w:rPr>
                <w:lang w:val="lt-LT" w:eastAsia="en-GB"/>
              </w:rPr>
              <w:t>1</w:t>
            </w:r>
          </w:p>
        </w:tc>
        <w:tc>
          <w:tcPr>
            <w:tcW w:w="2381" w:type="dxa"/>
            <w:tcBorders>
              <w:top w:val="single" w:sz="4" w:space="0" w:color="auto"/>
              <w:left w:val="single" w:sz="4" w:space="0" w:color="auto"/>
              <w:bottom w:val="single" w:sz="4" w:space="0" w:color="auto"/>
              <w:right w:val="single" w:sz="4" w:space="0" w:color="auto"/>
            </w:tcBorders>
          </w:tcPr>
          <w:p w14:paraId="7B166917" w14:textId="7C9A22A2" w:rsidR="00E71253" w:rsidRPr="00402AAC" w:rsidRDefault="00E71253" w:rsidP="0026345B">
            <w:pPr>
              <w:pStyle w:val="Betarp"/>
              <w:rPr>
                <w:lang w:val="lt-LT" w:eastAsia="en-GB"/>
              </w:rPr>
            </w:pPr>
            <w:r w:rsidRPr="00402AAC">
              <w:rPr>
                <w:lang w:val="lt-LT"/>
              </w:rPr>
              <w:t>Gręžimo staklės</w:t>
            </w:r>
          </w:p>
        </w:tc>
        <w:tc>
          <w:tcPr>
            <w:tcW w:w="1216" w:type="dxa"/>
            <w:tcBorders>
              <w:top w:val="single" w:sz="4" w:space="0" w:color="auto"/>
              <w:left w:val="single" w:sz="4" w:space="0" w:color="auto"/>
              <w:bottom w:val="single" w:sz="4" w:space="0" w:color="auto"/>
              <w:right w:val="single" w:sz="4" w:space="0" w:color="auto"/>
            </w:tcBorders>
            <w:hideMark/>
          </w:tcPr>
          <w:p w14:paraId="25CA8C78" w14:textId="308DDA24" w:rsidR="00E71253" w:rsidRPr="00402AAC" w:rsidRDefault="00E71253" w:rsidP="0026345B">
            <w:pPr>
              <w:pStyle w:val="Betarp"/>
              <w:jc w:val="right"/>
              <w:rPr>
                <w:lang w:val="lt-LT"/>
              </w:rPr>
            </w:pPr>
            <w:r w:rsidRPr="00402AAC">
              <w:rPr>
                <w:lang w:val="lt-LT"/>
              </w:rPr>
              <w:t>SW1223780</w:t>
            </w:r>
          </w:p>
        </w:tc>
        <w:tc>
          <w:tcPr>
            <w:tcW w:w="739" w:type="dxa"/>
            <w:tcBorders>
              <w:top w:val="single" w:sz="4" w:space="0" w:color="auto"/>
              <w:left w:val="single" w:sz="4" w:space="0" w:color="auto"/>
              <w:bottom w:val="single" w:sz="4" w:space="0" w:color="auto"/>
              <w:right w:val="single" w:sz="4" w:space="0" w:color="auto"/>
            </w:tcBorders>
            <w:hideMark/>
          </w:tcPr>
          <w:p w14:paraId="667BADD6" w14:textId="77777777" w:rsidR="00E71253" w:rsidRPr="00402AAC" w:rsidRDefault="00E71253" w:rsidP="0048601C">
            <w:pPr>
              <w:pStyle w:val="Betarp"/>
              <w:jc w:val="center"/>
              <w:rPr>
                <w:lang w:val="lt-LT" w:eastAsia="en-GB"/>
              </w:rPr>
            </w:pPr>
            <w:r w:rsidRPr="00402AAC">
              <w:rPr>
                <w:lang w:val="lt-LT" w:eastAsia="en-GB"/>
              </w:rPr>
              <w:t>1</w:t>
            </w:r>
          </w:p>
        </w:tc>
        <w:tc>
          <w:tcPr>
            <w:tcW w:w="1587" w:type="dxa"/>
            <w:tcBorders>
              <w:top w:val="single" w:sz="4" w:space="0" w:color="auto"/>
              <w:left w:val="single" w:sz="4" w:space="0" w:color="auto"/>
              <w:bottom w:val="single" w:sz="4" w:space="0" w:color="auto"/>
              <w:right w:val="single" w:sz="4" w:space="0" w:color="auto"/>
            </w:tcBorders>
          </w:tcPr>
          <w:p w14:paraId="31C8C734" w14:textId="10FCAFA8" w:rsidR="00E71253" w:rsidRPr="00402AAC" w:rsidRDefault="0048601C" w:rsidP="0048601C">
            <w:pPr>
              <w:pStyle w:val="Betarp"/>
              <w:jc w:val="center"/>
              <w:rPr>
                <w:lang w:val="lt-LT" w:eastAsia="en-GB"/>
              </w:rPr>
            </w:pPr>
            <w:r w:rsidRPr="00402AAC">
              <w:rPr>
                <w:lang w:val="lt-LT" w:eastAsia="en-GB"/>
              </w:rPr>
              <w:t>203,60</w:t>
            </w:r>
          </w:p>
        </w:tc>
        <w:tc>
          <w:tcPr>
            <w:tcW w:w="1223" w:type="dxa"/>
            <w:tcBorders>
              <w:top w:val="single" w:sz="4" w:space="0" w:color="auto"/>
              <w:left w:val="single" w:sz="4" w:space="0" w:color="auto"/>
              <w:bottom w:val="single" w:sz="4" w:space="0" w:color="auto"/>
              <w:right w:val="single" w:sz="4" w:space="0" w:color="auto"/>
            </w:tcBorders>
          </w:tcPr>
          <w:p w14:paraId="7E8EF545" w14:textId="1DDE5DD7" w:rsidR="00E71253" w:rsidRPr="00402AAC" w:rsidRDefault="0048601C" w:rsidP="0048601C">
            <w:pPr>
              <w:pStyle w:val="Betarp"/>
              <w:jc w:val="center"/>
              <w:rPr>
                <w:lang w:val="lt-LT" w:eastAsia="en-GB"/>
              </w:rPr>
            </w:pPr>
            <w:r w:rsidRPr="00402AAC">
              <w:rPr>
                <w:lang w:val="lt-LT" w:eastAsia="en-GB"/>
              </w:rPr>
              <w:t>2020000</w:t>
            </w:r>
          </w:p>
        </w:tc>
        <w:tc>
          <w:tcPr>
            <w:tcW w:w="2007" w:type="dxa"/>
            <w:gridSpan w:val="2"/>
            <w:tcBorders>
              <w:top w:val="single" w:sz="4" w:space="0" w:color="auto"/>
              <w:left w:val="single" w:sz="4" w:space="0" w:color="auto"/>
              <w:bottom w:val="single" w:sz="4" w:space="0" w:color="auto"/>
              <w:right w:val="single" w:sz="4" w:space="0" w:color="auto"/>
            </w:tcBorders>
          </w:tcPr>
          <w:p w14:paraId="4D646109" w14:textId="01612D9E" w:rsidR="00E71253" w:rsidRPr="00402AAC" w:rsidRDefault="0048601C" w:rsidP="0048601C">
            <w:pPr>
              <w:pStyle w:val="Betarp"/>
              <w:jc w:val="center"/>
              <w:rPr>
                <w:lang w:val="lt-LT" w:eastAsia="en-GB"/>
              </w:rPr>
            </w:pPr>
            <w:r w:rsidRPr="00402AAC">
              <w:rPr>
                <w:lang w:val="lt-LT" w:eastAsia="en-GB"/>
              </w:rPr>
              <w:t>Savivaldybės biudžeto lėšos</w:t>
            </w:r>
          </w:p>
        </w:tc>
      </w:tr>
      <w:tr w:rsidR="0048601C" w:rsidRPr="00402AAC" w14:paraId="4BB1D9FD" w14:textId="77777777" w:rsidTr="00E71253">
        <w:trPr>
          <w:jc w:val="center"/>
        </w:trPr>
        <w:tc>
          <w:tcPr>
            <w:tcW w:w="500" w:type="dxa"/>
            <w:tcBorders>
              <w:top w:val="single" w:sz="4" w:space="0" w:color="auto"/>
              <w:left w:val="single" w:sz="4" w:space="0" w:color="auto"/>
              <w:bottom w:val="single" w:sz="4" w:space="0" w:color="auto"/>
              <w:right w:val="single" w:sz="4" w:space="0" w:color="auto"/>
            </w:tcBorders>
            <w:hideMark/>
          </w:tcPr>
          <w:p w14:paraId="49723142" w14:textId="77777777" w:rsidR="0048601C" w:rsidRPr="00402AAC" w:rsidRDefault="0048601C" w:rsidP="0048601C">
            <w:pPr>
              <w:pStyle w:val="Betarp"/>
              <w:jc w:val="center"/>
              <w:rPr>
                <w:lang w:val="lt-LT" w:eastAsia="en-GB"/>
              </w:rPr>
            </w:pPr>
            <w:r w:rsidRPr="00402AAC">
              <w:rPr>
                <w:lang w:val="lt-LT" w:eastAsia="en-GB"/>
              </w:rPr>
              <w:t>2</w:t>
            </w:r>
          </w:p>
        </w:tc>
        <w:tc>
          <w:tcPr>
            <w:tcW w:w="2381" w:type="dxa"/>
            <w:tcBorders>
              <w:top w:val="single" w:sz="4" w:space="0" w:color="auto"/>
              <w:left w:val="single" w:sz="4" w:space="0" w:color="auto"/>
              <w:bottom w:val="single" w:sz="4" w:space="0" w:color="auto"/>
              <w:right w:val="single" w:sz="4" w:space="0" w:color="auto"/>
            </w:tcBorders>
          </w:tcPr>
          <w:p w14:paraId="3CD884AC" w14:textId="402F8B8D" w:rsidR="0048601C" w:rsidRPr="00402AAC" w:rsidRDefault="0048601C" w:rsidP="0048601C">
            <w:pPr>
              <w:pStyle w:val="Betarp"/>
              <w:rPr>
                <w:lang w:val="lt-LT" w:eastAsia="en-GB"/>
              </w:rPr>
            </w:pPr>
            <w:r w:rsidRPr="00402AAC">
              <w:rPr>
                <w:lang w:val="lt-LT"/>
              </w:rPr>
              <w:t>Šaldytuvas „Snaigė“</w:t>
            </w:r>
          </w:p>
        </w:tc>
        <w:tc>
          <w:tcPr>
            <w:tcW w:w="1216" w:type="dxa"/>
            <w:tcBorders>
              <w:top w:val="single" w:sz="4" w:space="0" w:color="auto"/>
              <w:left w:val="single" w:sz="4" w:space="0" w:color="auto"/>
              <w:bottom w:val="single" w:sz="4" w:space="0" w:color="auto"/>
              <w:right w:val="single" w:sz="4" w:space="0" w:color="auto"/>
            </w:tcBorders>
            <w:hideMark/>
          </w:tcPr>
          <w:p w14:paraId="59669033" w14:textId="25CC93BE" w:rsidR="0048601C" w:rsidRPr="00402AAC" w:rsidRDefault="0048601C" w:rsidP="0048601C">
            <w:pPr>
              <w:pStyle w:val="Betarp"/>
              <w:jc w:val="right"/>
              <w:rPr>
                <w:lang w:val="lt-LT"/>
              </w:rPr>
            </w:pPr>
            <w:r w:rsidRPr="00402AAC">
              <w:rPr>
                <w:lang w:val="lt-LT"/>
              </w:rPr>
              <w:t>W1222640</w:t>
            </w:r>
          </w:p>
        </w:tc>
        <w:tc>
          <w:tcPr>
            <w:tcW w:w="739" w:type="dxa"/>
            <w:tcBorders>
              <w:top w:val="single" w:sz="4" w:space="0" w:color="auto"/>
              <w:left w:val="single" w:sz="4" w:space="0" w:color="auto"/>
              <w:bottom w:val="single" w:sz="4" w:space="0" w:color="auto"/>
              <w:right w:val="single" w:sz="4" w:space="0" w:color="auto"/>
            </w:tcBorders>
            <w:hideMark/>
          </w:tcPr>
          <w:p w14:paraId="4EB6ECF0" w14:textId="77777777" w:rsidR="0048601C" w:rsidRPr="00402AAC" w:rsidRDefault="0048601C" w:rsidP="0048601C">
            <w:pPr>
              <w:pStyle w:val="Betarp"/>
              <w:jc w:val="center"/>
              <w:rPr>
                <w:lang w:val="lt-LT" w:eastAsia="en-GB"/>
              </w:rPr>
            </w:pPr>
            <w:r w:rsidRPr="00402AAC">
              <w:rPr>
                <w:lang w:val="lt-LT" w:eastAsia="en-GB"/>
              </w:rPr>
              <w:t>1</w:t>
            </w:r>
          </w:p>
        </w:tc>
        <w:tc>
          <w:tcPr>
            <w:tcW w:w="1587" w:type="dxa"/>
            <w:tcBorders>
              <w:top w:val="single" w:sz="4" w:space="0" w:color="auto"/>
              <w:left w:val="single" w:sz="4" w:space="0" w:color="auto"/>
              <w:bottom w:val="single" w:sz="4" w:space="0" w:color="auto"/>
              <w:right w:val="single" w:sz="4" w:space="0" w:color="auto"/>
            </w:tcBorders>
          </w:tcPr>
          <w:p w14:paraId="5AAC890E" w14:textId="48EB8C3C" w:rsidR="0048601C" w:rsidRPr="00402AAC" w:rsidRDefault="0048601C" w:rsidP="0048601C">
            <w:pPr>
              <w:pStyle w:val="Betarp"/>
              <w:jc w:val="center"/>
              <w:rPr>
                <w:lang w:val="lt-LT" w:eastAsia="en-GB"/>
              </w:rPr>
            </w:pPr>
            <w:r w:rsidRPr="00402AAC">
              <w:rPr>
                <w:lang w:val="lt-LT" w:eastAsia="en-GB"/>
              </w:rPr>
              <w:t>235,75</w:t>
            </w:r>
          </w:p>
        </w:tc>
        <w:tc>
          <w:tcPr>
            <w:tcW w:w="1223" w:type="dxa"/>
            <w:tcBorders>
              <w:top w:val="single" w:sz="4" w:space="0" w:color="auto"/>
              <w:left w:val="single" w:sz="4" w:space="0" w:color="auto"/>
              <w:bottom w:val="single" w:sz="4" w:space="0" w:color="auto"/>
              <w:right w:val="single" w:sz="4" w:space="0" w:color="auto"/>
            </w:tcBorders>
          </w:tcPr>
          <w:p w14:paraId="2812BE12" w14:textId="76C2CBCE" w:rsidR="0048601C" w:rsidRPr="00402AAC" w:rsidRDefault="0048601C" w:rsidP="0048601C">
            <w:pPr>
              <w:pStyle w:val="Betarp"/>
              <w:jc w:val="center"/>
              <w:rPr>
                <w:lang w:val="lt-LT" w:eastAsia="en-GB"/>
              </w:rPr>
            </w:pPr>
            <w:r w:rsidRPr="00402AAC">
              <w:rPr>
                <w:lang w:val="lt-LT" w:eastAsia="en-GB"/>
              </w:rPr>
              <w:t>2020000</w:t>
            </w:r>
          </w:p>
        </w:tc>
        <w:tc>
          <w:tcPr>
            <w:tcW w:w="2007" w:type="dxa"/>
            <w:gridSpan w:val="2"/>
            <w:tcBorders>
              <w:top w:val="single" w:sz="4" w:space="0" w:color="auto"/>
              <w:left w:val="single" w:sz="4" w:space="0" w:color="auto"/>
              <w:bottom w:val="single" w:sz="4" w:space="0" w:color="auto"/>
              <w:right w:val="single" w:sz="4" w:space="0" w:color="auto"/>
            </w:tcBorders>
          </w:tcPr>
          <w:p w14:paraId="72128629" w14:textId="2CCEB21F" w:rsidR="0048601C" w:rsidRPr="00402AAC" w:rsidRDefault="0048601C" w:rsidP="0048601C">
            <w:pPr>
              <w:pStyle w:val="Betarp"/>
              <w:jc w:val="center"/>
              <w:rPr>
                <w:lang w:val="lt-LT" w:eastAsia="en-GB"/>
              </w:rPr>
            </w:pPr>
            <w:r w:rsidRPr="00402AAC">
              <w:rPr>
                <w:lang w:val="lt-LT" w:eastAsia="en-GB"/>
              </w:rPr>
              <w:t>Savivaldybės biudžeto lėšos</w:t>
            </w:r>
          </w:p>
        </w:tc>
      </w:tr>
      <w:tr w:rsidR="0048601C" w:rsidRPr="00402AAC" w14:paraId="039094AE" w14:textId="77777777" w:rsidTr="00E71253">
        <w:trPr>
          <w:jc w:val="center"/>
        </w:trPr>
        <w:tc>
          <w:tcPr>
            <w:tcW w:w="500" w:type="dxa"/>
            <w:tcBorders>
              <w:top w:val="single" w:sz="4" w:space="0" w:color="auto"/>
              <w:left w:val="single" w:sz="4" w:space="0" w:color="auto"/>
              <w:bottom w:val="single" w:sz="4" w:space="0" w:color="auto"/>
              <w:right w:val="single" w:sz="4" w:space="0" w:color="auto"/>
            </w:tcBorders>
            <w:hideMark/>
          </w:tcPr>
          <w:p w14:paraId="0104ABEF" w14:textId="77777777" w:rsidR="0048601C" w:rsidRPr="00402AAC" w:rsidRDefault="0048601C" w:rsidP="0048601C">
            <w:pPr>
              <w:pStyle w:val="Betarp"/>
              <w:jc w:val="center"/>
              <w:rPr>
                <w:lang w:val="lt-LT" w:eastAsia="en-GB"/>
              </w:rPr>
            </w:pPr>
            <w:r w:rsidRPr="00402AAC">
              <w:rPr>
                <w:lang w:val="lt-LT" w:eastAsia="en-GB"/>
              </w:rPr>
              <w:t>3</w:t>
            </w:r>
          </w:p>
        </w:tc>
        <w:tc>
          <w:tcPr>
            <w:tcW w:w="2381" w:type="dxa"/>
            <w:tcBorders>
              <w:top w:val="single" w:sz="4" w:space="0" w:color="auto"/>
              <w:left w:val="single" w:sz="4" w:space="0" w:color="auto"/>
              <w:bottom w:val="single" w:sz="4" w:space="0" w:color="auto"/>
              <w:right w:val="single" w:sz="4" w:space="0" w:color="auto"/>
            </w:tcBorders>
          </w:tcPr>
          <w:p w14:paraId="2B44AE51" w14:textId="7B097B42" w:rsidR="0048601C" w:rsidRPr="00402AAC" w:rsidRDefault="0048601C" w:rsidP="0048601C">
            <w:pPr>
              <w:pStyle w:val="Betarp"/>
              <w:rPr>
                <w:lang w:val="lt-LT"/>
              </w:rPr>
            </w:pPr>
            <w:r w:rsidRPr="00402AAC">
              <w:rPr>
                <w:lang w:val="lt-LT"/>
              </w:rPr>
              <w:t>Šaldytuvas „Snaigė“</w:t>
            </w:r>
          </w:p>
        </w:tc>
        <w:tc>
          <w:tcPr>
            <w:tcW w:w="1216" w:type="dxa"/>
            <w:tcBorders>
              <w:top w:val="single" w:sz="4" w:space="0" w:color="auto"/>
              <w:left w:val="single" w:sz="4" w:space="0" w:color="auto"/>
              <w:bottom w:val="single" w:sz="4" w:space="0" w:color="auto"/>
              <w:right w:val="single" w:sz="4" w:space="0" w:color="auto"/>
            </w:tcBorders>
            <w:hideMark/>
          </w:tcPr>
          <w:p w14:paraId="04E01FA4" w14:textId="7C1EE080" w:rsidR="0048601C" w:rsidRPr="00402AAC" w:rsidRDefault="0048601C" w:rsidP="0048601C">
            <w:pPr>
              <w:pStyle w:val="Betarp"/>
              <w:jc w:val="right"/>
              <w:rPr>
                <w:lang w:val="lt-LT"/>
              </w:rPr>
            </w:pPr>
            <w:r w:rsidRPr="00402AAC">
              <w:rPr>
                <w:lang w:val="lt-LT"/>
              </w:rPr>
              <w:t>W1222660</w:t>
            </w:r>
          </w:p>
        </w:tc>
        <w:tc>
          <w:tcPr>
            <w:tcW w:w="739" w:type="dxa"/>
            <w:tcBorders>
              <w:top w:val="single" w:sz="4" w:space="0" w:color="auto"/>
              <w:left w:val="single" w:sz="4" w:space="0" w:color="auto"/>
              <w:bottom w:val="single" w:sz="4" w:space="0" w:color="auto"/>
              <w:right w:val="single" w:sz="4" w:space="0" w:color="auto"/>
            </w:tcBorders>
            <w:hideMark/>
          </w:tcPr>
          <w:p w14:paraId="252A76C3" w14:textId="77777777" w:rsidR="0048601C" w:rsidRPr="00402AAC" w:rsidRDefault="0048601C" w:rsidP="0048601C">
            <w:pPr>
              <w:pStyle w:val="Betarp"/>
              <w:jc w:val="center"/>
              <w:rPr>
                <w:lang w:val="lt-LT" w:eastAsia="en-GB"/>
              </w:rPr>
            </w:pPr>
            <w:r w:rsidRPr="00402AAC">
              <w:rPr>
                <w:lang w:val="lt-LT" w:eastAsia="en-GB"/>
              </w:rPr>
              <w:t>1</w:t>
            </w:r>
          </w:p>
        </w:tc>
        <w:tc>
          <w:tcPr>
            <w:tcW w:w="1587" w:type="dxa"/>
            <w:tcBorders>
              <w:top w:val="single" w:sz="4" w:space="0" w:color="auto"/>
              <w:left w:val="single" w:sz="4" w:space="0" w:color="auto"/>
              <w:bottom w:val="single" w:sz="4" w:space="0" w:color="auto"/>
              <w:right w:val="single" w:sz="4" w:space="0" w:color="auto"/>
            </w:tcBorders>
          </w:tcPr>
          <w:p w14:paraId="691ADE0F" w14:textId="0F6FA939" w:rsidR="0048601C" w:rsidRPr="00402AAC" w:rsidRDefault="0048601C" w:rsidP="0048601C">
            <w:pPr>
              <w:pStyle w:val="Betarp"/>
              <w:jc w:val="center"/>
              <w:rPr>
                <w:lang w:val="lt-LT" w:eastAsia="en-GB"/>
              </w:rPr>
            </w:pPr>
            <w:r w:rsidRPr="00402AAC">
              <w:rPr>
                <w:lang w:val="lt-LT" w:eastAsia="en-GB"/>
              </w:rPr>
              <w:t>235,75</w:t>
            </w:r>
          </w:p>
        </w:tc>
        <w:tc>
          <w:tcPr>
            <w:tcW w:w="1223" w:type="dxa"/>
            <w:tcBorders>
              <w:top w:val="single" w:sz="4" w:space="0" w:color="auto"/>
              <w:left w:val="single" w:sz="4" w:space="0" w:color="auto"/>
              <w:bottom w:val="single" w:sz="4" w:space="0" w:color="auto"/>
              <w:right w:val="single" w:sz="4" w:space="0" w:color="auto"/>
            </w:tcBorders>
          </w:tcPr>
          <w:p w14:paraId="46C5C505" w14:textId="71DF340A" w:rsidR="0048601C" w:rsidRPr="00402AAC" w:rsidRDefault="0048601C" w:rsidP="0048601C">
            <w:pPr>
              <w:pStyle w:val="Betarp"/>
              <w:jc w:val="center"/>
              <w:rPr>
                <w:lang w:val="lt-LT" w:eastAsia="en-GB"/>
              </w:rPr>
            </w:pPr>
            <w:r w:rsidRPr="00402AAC">
              <w:rPr>
                <w:lang w:val="lt-LT" w:eastAsia="en-GB"/>
              </w:rPr>
              <w:t>2020000</w:t>
            </w:r>
          </w:p>
        </w:tc>
        <w:tc>
          <w:tcPr>
            <w:tcW w:w="2007" w:type="dxa"/>
            <w:gridSpan w:val="2"/>
            <w:tcBorders>
              <w:top w:val="single" w:sz="4" w:space="0" w:color="auto"/>
              <w:left w:val="single" w:sz="4" w:space="0" w:color="auto"/>
              <w:bottom w:val="single" w:sz="4" w:space="0" w:color="auto"/>
              <w:right w:val="single" w:sz="4" w:space="0" w:color="auto"/>
            </w:tcBorders>
          </w:tcPr>
          <w:p w14:paraId="2C2431A0" w14:textId="10940A89" w:rsidR="0048601C" w:rsidRPr="00402AAC" w:rsidRDefault="0048601C" w:rsidP="0048601C">
            <w:pPr>
              <w:pStyle w:val="Betarp"/>
              <w:jc w:val="center"/>
              <w:rPr>
                <w:lang w:val="lt-LT" w:eastAsia="en-GB"/>
              </w:rPr>
            </w:pPr>
            <w:r w:rsidRPr="00402AAC">
              <w:rPr>
                <w:lang w:val="lt-LT" w:eastAsia="en-GB"/>
              </w:rPr>
              <w:t>Savivaldybės biudžeto lėšos</w:t>
            </w:r>
          </w:p>
        </w:tc>
      </w:tr>
      <w:tr w:rsidR="0048601C" w:rsidRPr="00402AAC" w14:paraId="772C30EB" w14:textId="77777777" w:rsidTr="00E71253">
        <w:trPr>
          <w:jc w:val="center"/>
        </w:trPr>
        <w:tc>
          <w:tcPr>
            <w:tcW w:w="500" w:type="dxa"/>
            <w:tcBorders>
              <w:top w:val="single" w:sz="4" w:space="0" w:color="auto"/>
              <w:left w:val="single" w:sz="4" w:space="0" w:color="auto"/>
              <w:bottom w:val="single" w:sz="4" w:space="0" w:color="auto"/>
              <w:right w:val="single" w:sz="4" w:space="0" w:color="auto"/>
            </w:tcBorders>
            <w:hideMark/>
          </w:tcPr>
          <w:p w14:paraId="5CA48A9C" w14:textId="77777777" w:rsidR="0048601C" w:rsidRPr="00402AAC" w:rsidRDefault="0048601C" w:rsidP="0048601C">
            <w:pPr>
              <w:pStyle w:val="Betarp"/>
              <w:jc w:val="center"/>
              <w:rPr>
                <w:lang w:val="lt-LT" w:eastAsia="en-GB"/>
              </w:rPr>
            </w:pPr>
            <w:r w:rsidRPr="00402AAC">
              <w:rPr>
                <w:lang w:val="lt-LT" w:eastAsia="en-GB"/>
              </w:rPr>
              <w:t>4</w:t>
            </w:r>
          </w:p>
        </w:tc>
        <w:tc>
          <w:tcPr>
            <w:tcW w:w="2381" w:type="dxa"/>
            <w:tcBorders>
              <w:top w:val="single" w:sz="4" w:space="0" w:color="auto"/>
              <w:left w:val="single" w:sz="4" w:space="0" w:color="auto"/>
              <w:bottom w:val="single" w:sz="4" w:space="0" w:color="auto"/>
              <w:right w:val="single" w:sz="4" w:space="0" w:color="auto"/>
            </w:tcBorders>
          </w:tcPr>
          <w:p w14:paraId="2F6673BD" w14:textId="35CA876B" w:rsidR="0048601C" w:rsidRPr="00402AAC" w:rsidRDefault="0048601C" w:rsidP="0048601C">
            <w:pPr>
              <w:pStyle w:val="Betarp"/>
              <w:rPr>
                <w:lang w:val="lt-LT" w:eastAsia="en-GB"/>
              </w:rPr>
            </w:pPr>
            <w:r w:rsidRPr="00402AAC">
              <w:rPr>
                <w:lang w:val="lt-LT"/>
              </w:rPr>
              <w:t>Suvirinimo aparatas</w:t>
            </w:r>
          </w:p>
        </w:tc>
        <w:tc>
          <w:tcPr>
            <w:tcW w:w="1216" w:type="dxa"/>
            <w:tcBorders>
              <w:top w:val="single" w:sz="4" w:space="0" w:color="auto"/>
              <w:left w:val="single" w:sz="4" w:space="0" w:color="auto"/>
              <w:bottom w:val="single" w:sz="4" w:space="0" w:color="auto"/>
              <w:right w:val="single" w:sz="4" w:space="0" w:color="auto"/>
            </w:tcBorders>
            <w:hideMark/>
          </w:tcPr>
          <w:p w14:paraId="0872F72D" w14:textId="1B89C9BB" w:rsidR="0048601C" w:rsidRPr="00402AAC" w:rsidRDefault="0048601C" w:rsidP="0048601C">
            <w:pPr>
              <w:pStyle w:val="Betarp"/>
              <w:jc w:val="right"/>
              <w:rPr>
                <w:lang w:val="lt-LT"/>
              </w:rPr>
            </w:pPr>
            <w:r w:rsidRPr="00402AAC">
              <w:rPr>
                <w:lang w:val="lt-LT"/>
              </w:rPr>
              <w:t>W1223770</w:t>
            </w:r>
          </w:p>
        </w:tc>
        <w:tc>
          <w:tcPr>
            <w:tcW w:w="739" w:type="dxa"/>
            <w:tcBorders>
              <w:top w:val="single" w:sz="4" w:space="0" w:color="auto"/>
              <w:left w:val="single" w:sz="4" w:space="0" w:color="auto"/>
              <w:bottom w:val="single" w:sz="4" w:space="0" w:color="auto"/>
              <w:right w:val="single" w:sz="4" w:space="0" w:color="auto"/>
            </w:tcBorders>
            <w:hideMark/>
          </w:tcPr>
          <w:p w14:paraId="3D8120D6" w14:textId="77777777" w:rsidR="0048601C" w:rsidRPr="00402AAC" w:rsidRDefault="0048601C" w:rsidP="0048601C">
            <w:pPr>
              <w:pStyle w:val="Betarp"/>
              <w:jc w:val="center"/>
              <w:rPr>
                <w:lang w:val="lt-LT" w:eastAsia="en-GB"/>
              </w:rPr>
            </w:pPr>
            <w:r w:rsidRPr="00402AAC">
              <w:rPr>
                <w:lang w:val="lt-LT" w:eastAsia="en-GB"/>
              </w:rPr>
              <w:t>1</w:t>
            </w:r>
          </w:p>
        </w:tc>
        <w:tc>
          <w:tcPr>
            <w:tcW w:w="1587" w:type="dxa"/>
            <w:tcBorders>
              <w:top w:val="single" w:sz="4" w:space="0" w:color="auto"/>
              <w:left w:val="single" w:sz="4" w:space="0" w:color="auto"/>
              <w:bottom w:val="single" w:sz="4" w:space="0" w:color="auto"/>
              <w:right w:val="single" w:sz="4" w:space="0" w:color="auto"/>
            </w:tcBorders>
          </w:tcPr>
          <w:p w14:paraId="1DD58105" w14:textId="49BBB7DD" w:rsidR="0048601C" w:rsidRPr="00402AAC" w:rsidRDefault="0048601C" w:rsidP="0048601C">
            <w:pPr>
              <w:pStyle w:val="Betarp"/>
              <w:jc w:val="center"/>
              <w:rPr>
                <w:lang w:val="lt-LT" w:eastAsia="en-GB"/>
              </w:rPr>
            </w:pPr>
            <w:r w:rsidRPr="00402AAC">
              <w:rPr>
                <w:lang w:val="lt-LT" w:eastAsia="en-GB"/>
              </w:rPr>
              <w:t>281,22</w:t>
            </w:r>
          </w:p>
        </w:tc>
        <w:tc>
          <w:tcPr>
            <w:tcW w:w="1223" w:type="dxa"/>
            <w:tcBorders>
              <w:top w:val="single" w:sz="4" w:space="0" w:color="auto"/>
              <w:left w:val="single" w:sz="4" w:space="0" w:color="auto"/>
              <w:bottom w:val="single" w:sz="4" w:space="0" w:color="auto"/>
              <w:right w:val="single" w:sz="4" w:space="0" w:color="auto"/>
            </w:tcBorders>
          </w:tcPr>
          <w:p w14:paraId="22C3570A" w14:textId="1ADC450B" w:rsidR="0048601C" w:rsidRPr="00402AAC" w:rsidRDefault="0048601C" w:rsidP="0048601C">
            <w:pPr>
              <w:pStyle w:val="Betarp"/>
              <w:jc w:val="center"/>
              <w:rPr>
                <w:lang w:val="lt-LT" w:eastAsia="en-GB"/>
              </w:rPr>
            </w:pPr>
            <w:r w:rsidRPr="00402AAC">
              <w:rPr>
                <w:lang w:val="lt-LT" w:eastAsia="en-GB"/>
              </w:rPr>
              <w:t>2020000</w:t>
            </w:r>
          </w:p>
        </w:tc>
        <w:tc>
          <w:tcPr>
            <w:tcW w:w="2007" w:type="dxa"/>
            <w:gridSpan w:val="2"/>
            <w:tcBorders>
              <w:top w:val="single" w:sz="4" w:space="0" w:color="auto"/>
              <w:left w:val="single" w:sz="4" w:space="0" w:color="auto"/>
              <w:bottom w:val="single" w:sz="4" w:space="0" w:color="auto"/>
              <w:right w:val="single" w:sz="4" w:space="0" w:color="auto"/>
            </w:tcBorders>
          </w:tcPr>
          <w:p w14:paraId="3AEED347" w14:textId="1A64D0E2" w:rsidR="0048601C" w:rsidRPr="00402AAC" w:rsidRDefault="0048601C" w:rsidP="0048601C">
            <w:pPr>
              <w:pStyle w:val="Betarp"/>
              <w:jc w:val="center"/>
              <w:rPr>
                <w:lang w:val="lt-LT" w:eastAsia="en-GB"/>
              </w:rPr>
            </w:pPr>
            <w:r w:rsidRPr="00402AAC">
              <w:rPr>
                <w:lang w:val="lt-LT" w:eastAsia="en-GB"/>
              </w:rPr>
              <w:t>Savivaldybės biudžeto lėšos</w:t>
            </w:r>
          </w:p>
        </w:tc>
      </w:tr>
      <w:tr w:rsidR="0048601C" w:rsidRPr="00402AAC" w14:paraId="707F1A9E" w14:textId="77777777" w:rsidTr="00E71253">
        <w:trPr>
          <w:jc w:val="center"/>
        </w:trPr>
        <w:tc>
          <w:tcPr>
            <w:tcW w:w="500" w:type="dxa"/>
            <w:tcBorders>
              <w:top w:val="single" w:sz="4" w:space="0" w:color="auto"/>
              <w:left w:val="single" w:sz="4" w:space="0" w:color="auto"/>
              <w:bottom w:val="single" w:sz="4" w:space="0" w:color="auto"/>
              <w:right w:val="single" w:sz="4" w:space="0" w:color="auto"/>
            </w:tcBorders>
            <w:hideMark/>
          </w:tcPr>
          <w:p w14:paraId="3CE57FBF" w14:textId="748BCC48" w:rsidR="0048601C" w:rsidRPr="00402AAC" w:rsidRDefault="0048601C" w:rsidP="0048601C">
            <w:pPr>
              <w:pStyle w:val="Betarp"/>
              <w:jc w:val="center"/>
              <w:rPr>
                <w:lang w:val="lt-LT" w:eastAsia="en-GB"/>
              </w:rPr>
            </w:pPr>
            <w:r w:rsidRPr="00402AAC">
              <w:rPr>
                <w:lang w:val="lt-LT" w:eastAsia="en-GB"/>
              </w:rPr>
              <w:t>5</w:t>
            </w:r>
          </w:p>
        </w:tc>
        <w:tc>
          <w:tcPr>
            <w:tcW w:w="2381" w:type="dxa"/>
            <w:tcBorders>
              <w:top w:val="single" w:sz="4" w:space="0" w:color="auto"/>
              <w:left w:val="single" w:sz="4" w:space="0" w:color="auto"/>
              <w:bottom w:val="single" w:sz="4" w:space="0" w:color="auto"/>
              <w:right w:val="single" w:sz="4" w:space="0" w:color="auto"/>
            </w:tcBorders>
          </w:tcPr>
          <w:p w14:paraId="4B6294CF" w14:textId="17F9E34A" w:rsidR="0048601C" w:rsidRPr="00402AAC" w:rsidRDefault="00340186" w:rsidP="00340186">
            <w:pPr>
              <w:ind w:firstLine="0"/>
              <w:rPr>
                <w:sz w:val="20"/>
                <w:lang w:val="lt-LT"/>
              </w:rPr>
            </w:pPr>
            <w:r w:rsidRPr="00402AAC">
              <w:rPr>
                <w:sz w:val="20"/>
                <w:lang w:val="lt-LT"/>
              </w:rPr>
              <w:t>D</w:t>
            </w:r>
            <w:r w:rsidR="0048601C" w:rsidRPr="00402AAC">
              <w:rPr>
                <w:sz w:val="20"/>
                <w:lang w:val="lt-LT"/>
              </w:rPr>
              <w:t>viejų durų</w:t>
            </w:r>
            <w:r w:rsidRPr="00402AAC">
              <w:rPr>
                <w:sz w:val="20"/>
                <w:lang w:val="lt-LT"/>
              </w:rPr>
              <w:t xml:space="preserve"> spinta rūbams</w:t>
            </w:r>
          </w:p>
        </w:tc>
        <w:tc>
          <w:tcPr>
            <w:tcW w:w="1216" w:type="dxa"/>
            <w:tcBorders>
              <w:top w:val="single" w:sz="4" w:space="0" w:color="auto"/>
              <w:left w:val="single" w:sz="4" w:space="0" w:color="auto"/>
              <w:bottom w:val="single" w:sz="4" w:space="0" w:color="auto"/>
              <w:right w:val="single" w:sz="4" w:space="0" w:color="auto"/>
            </w:tcBorders>
            <w:hideMark/>
          </w:tcPr>
          <w:p w14:paraId="1FF39B8C" w14:textId="5502A788" w:rsidR="0048601C" w:rsidRPr="00402AAC" w:rsidRDefault="0048601C" w:rsidP="0048601C">
            <w:pPr>
              <w:pStyle w:val="Betarp"/>
              <w:jc w:val="right"/>
              <w:rPr>
                <w:lang w:val="lt-LT" w:eastAsia="en-GB"/>
              </w:rPr>
            </w:pPr>
            <w:r w:rsidRPr="00402AAC">
              <w:rPr>
                <w:lang w:val="lt-LT"/>
              </w:rPr>
              <w:t>W1250350</w:t>
            </w:r>
          </w:p>
        </w:tc>
        <w:tc>
          <w:tcPr>
            <w:tcW w:w="739" w:type="dxa"/>
            <w:tcBorders>
              <w:top w:val="single" w:sz="4" w:space="0" w:color="auto"/>
              <w:left w:val="single" w:sz="4" w:space="0" w:color="auto"/>
              <w:bottom w:val="single" w:sz="4" w:space="0" w:color="auto"/>
              <w:right w:val="single" w:sz="4" w:space="0" w:color="auto"/>
            </w:tcBorders>
            <w:hideMark/>
          </w:tcPr>
          <w:p w14:paraId="5FA3153C" w14:textId="77777777" w:rsidR="0048601C" w:rsidRPr="00402AAC" w:rsidRDefault="0048601C" w:rsidP="0048601C">
            <w:pPr>
              <w:pStyle w:val="Betarp"/>
              <w:jc w:val="center"/>
              <w:rPr>
                <w:lang w:val="lt-LT" w:eastAsia="en-GB"/>
              </w:rPr>
            </w:pPr>
            <w:r w:rsidRPr="00402AAC">
              <w:rPr>
                <w:lang w:val="lt-LT" w:eastAsia="en-GB"/>
              </w:rPr>
              <w:t>1</w:t>
            </w:r>
          </w:p>
        </w:tc>
        <w:tc>
          <w:tcPr>
            <w:tcW w:w="1587" w:type="dxa"/>
            <w:tcBorders>
              <w:top w:val="single" w:sz="4" w:space="0" w:color="auto"/>
              <w:left w:val="single" w:sz="4" w:space="0" w:color="auto"/>
              <w:bottom w:val="single" w:sz="4" w:space="0" w:color="auto"/>
              <w:right w:val="single" w:sz="4" w:space="0" w:color="auto"/>
            </w:tcBorders>
          </w:tcPr>
          <w:p w14:paraId="0E7294AA" w14:textId="4189700D" w:rsidR="0048601C" w:rsidRPr="00402AAC" w:rsidRDefault="0048601C" w:rsidP="0048601C">
            <w:pPr>
              <w:pStyle w:val="Betarp"/>
              <w:jc w:val="center"/>
              <w:rPr>
                <w:lang w:val="lt-LT" w:eastAsia="en-GB"/>
              </w:rPr>
            </w:pPr>
            <w:r w:rsidRPr="00402AAC">
              <w:rPr>
                <w:lang w:val="lt-LT" w:eastAsia="en-GB"/>
              </w:rPr>
              <w:t>244,44</w:t>
            </w:r>
          </w:p>
        </w:tc>
        <w:tc>
          <w:tcPr>
            <w:tcW w:w="1234" w:type="dxa"/>
            <w:gridSpan w:val="2"/>
            <w:tcBorders>
              <w:top w:val="single" w:sz="4" w:space="0" w:color="auto"/>
              <w:left w:val="single" w:sz="4" w:space="0" w:color="auto"/>
              <w:bottom w:val="single" w:sz="4" w:space="0" w:color="auto"/>
              <w:right w:val="single" w:sz="4" w:space="0" w:color="auto"/>
            </w:tcBorders>
          </w:tcPr>
          <w:p w14:paraId="5CBDE684" w14:textId="0F516F92" w:rsidR="0048601C" w:rsidRPr="00402AAC" w:rsidRDefault="0048601C" w:rsidP="0048601C">
            <w:pPr>
              <w:pStyle w:val="Betarp"/>
              <w:jc w:val="center"/>
              <w:rPr>
                <w:lang w:val="lt-LT" w:eastAsia="en-GB"/>
              </w:rPr>
            </w:pPr>
            <w:r w:rsidRPr="00402AAC">
              <w:rPr>
                <w:lang w:val="lt-LT" w:eastAsia="en-GB"/>
              </w:rPr>
              <w:t>2020000</w:t>
            </w:r>
          </w:p>
        </w:tc>
        <w:tc>
          <w:tcPr>
            <w:tcW w:w="1996" w:type="dxa"/>
            <w:tcBorders>
              <w:top w:val="single" w:sz="4" w:space="0" w:color="auto"/>
              <w:left w:val="single" w:sz="4" w:space="0" w:color="auto"/>
              <w:bottom w:val="single" w:sz="4" w:space="0" w:color="auto"/>
              <w:right w:val="single" w:sz="4" w:space="0" w:color="auto"/>
            </w:tcBorders>
          </w:tcPr>
          <w:p w14:paraId="7C414EF5" w14:textId="03D4AE22" w:rsidR="0048601C" w:rsidRPr="00402AAC" w:rsidRDefault="0048601C" w:rsidP="0048601C">
            <w:pPr>
              <w:pStyle w:val="Betarp"/>
              <w:jc w:val="center"/>
              <w:rPr>
                <w:lang w:val="lt-LT" w:eastAsia="en-GB"/>
              </w:rPr>
            </w:pPr>
            <w:r w:rsidRPr="00402AAC">
              <w:rPr>
                <w:lang w:val="lt-LT" w:eastAsia="en-GB"/>
              </w:rPr>
              <w:t>Savivaldybės biudžeto lėšos</w:t>
            </w:r>
          </w:p>
        </w:tc>
      </w:tr>
      <w:tr w:rsidR="0048601C" w:rsidRPr="00402AAC" w14:paraId="0AF12141" w14:textId="77777777" w:rsidTr="00E71253">
        <w:trPr>
          <w:jc w:val="center"/>
        </w:trPr>
        <w:tc>
          <w:tcPr>
            <w:tcW w:w="500" w:type="dxa"/>
            <w:tcBorders>
              <w:top w:val="single" w:sz="4" w:space="0" w:color="auto"/>
              <w:left w:val="single" w:sz="4" w:space="0" w:color="auto"/>
              <w:bottom w:val="single" w:sz="4" w:space="0" w:color="auto"/>
              <w:right w:val="single" w:sz="4" w:space="0" w:color="auto"/>
            </w:tcBorders>
            <w:hideMark/>
          </w:tcPr>
          <w:p w14:paraId="572D04ED" w14:textId="637C6760" w:rsidR="0048601C" w:rsidRPr="00402AAC" w:rsidRDefault="0048601C" w:rsidP="0048601C">
            <w:pPr>
              <w:pStyle w:val="Betarp"/>
              <w:jc w:val="center"/>
              <w:rPr>
                <w:lang w:val="lt-LT" w:eastAsia="en-GB"/>
              </w:rPr>
            </w:pPr>
            <w:r w:rsidRPr="00402AAC">
              <w:rPr>
                <w:lang w:val="lt-LT" w:eastAsia="en-GB"/>
              </w:rPr>
              <w:t>6</w:t>
            </w:r>
          </w:p>
        </w:tc>
        <w:tc>
          <w:tcPr>
            <w:tcW w:w="2381" w:type="dxa"/>
            <w:tcBorders>
              <w:top w:val="single" w:sz="4" w:space="0" w:color="auto"/>
              <w:left w:val="single" w:sz="4" w:space="0" w:color="auto"/>
              <w:bottom w:val="single" w:sz="4" w:space="0" w:color="auto"/>
              <w:right w:val="single" w:sz="4" w:space="0" w:color="auto"/>
            </w:tcBorders>
          </w:tcPr>
          <w:p w14:paraId="7522D6BB" w14:textId="73B46F79" w:rsidR="0048601C" w:rsidRPr="00402AAC" w:rsidRDefault="0048601C" w:rsidP="0048601C">
            <w:pPr>
              <w:pStyle w:val="Betarp"/>
              <w:rPr>
                <w:lang w:val="lt-LT"/>
              </w:rPr>
            </w:pPr>
            <w:r w:rsidRPr="00402AAC">
              <w:rPr>
                <w:lang w:val="lt-LT"/>
              </w:rPr>
              <w:t xml:space="preserve">Spinta „SM-06“ </w:t>
            </w:r>
          </w:p>
        </w:tc>
        <w:tc>
          <w:tcPr>
            <w:tcW w:w="1216" w:type="dxa"/>
            <w:tcBorders>
              <w:top w:val="single" w:sz="4" w:space="0" w:color="auto"/>
              <w:left w:val="single" w:sz="4" w:space="0" w:color="auto"/>
              <w:bottom w:val="single" w:sz="4" w:space="0" w:color="auto"/>
              <w:right w:val="single" w:sz="4" w:space="0" w:color="auto"/>
            </w:tcBorders>
            <w:hideMark/>
          </w:tcPr>
          <w:p w14:paraId="5494AD95" w14:textId="509C8999" w:rsidR="0048601C" w:rsidRPr="00402AAC" w:rsidRDefault="0048601C" w:rsidP="0048601C">
            <w:pPr>
              <w:pStyle w:val="Betarp"/>
              <w:jc w:val="right"/>
              <w:rPr>
                <w:lang w:val="lt-LT" w:eastAsia="en-GB"/>
              </w:rPr>
            </w:pPr>
            <w:r w:rsidRPr="00402AAC">
              <w:rPr>
                <w:lang w:val="lt-LT"/>
              </w:rPr>
              <w:t>W1250355 </w:t>
            </w:r>
          </w:p>
        </w:tc>
        <w:tc>
          <w:tcPr>
            <w:tcW w:w="739" w:type="dxa"/>
            <w:tcBorders>
              <w:top w:val="single" w:sz="4" w:space="0" w:color="auto"/>
              <w:left w:val="single" w:sz="4" w:space="0" w:color="auto"/>
              <w:bottom w:val="single" w:sz="4" w:space="0" w:color="auto"/>
              <w:right w:val="single" w:sz="4" w:space="0" w:color="auto"/>
            </w:tcBorders>
            <w:hideMark/>
          </w:tcPr>
          <w:p w14:paraId="66D40B76" w14:textId="77777777" w:rsidR="0048601C" w:rsidRPr="00402AAC" w:rsidRDefault="0048601C" w:rsidP="0048601C">
            <w:pPr>
              <w:pStyle w:val="Betarp"/>
              <w:jc w:val="center"/>
              <w:rPr>
                <w:lang w:val="lt-LT" w:eastAsia="en-GB"/>
              </w:rPr>
            </w:pPr>
            <w:r w:rsidRPr="00402AAC">
              <w:rPr>
                <w:lang w:val="lt-LT" w:eastAsia="en-GB"/>
              </w:rPr>
              <w:t>1</w:t>
            </w:r>
          </w:p>
        </w:tc>
        <w:tc>
          <w:tcPr>
            <w:tcW w:w="1587" w:type="dxa"/>
            <w:tcBorders>
              <w:top w:val="single" w:sz="4" w:space="0" w:color="auto"/>
              <w:left w:val="single" w:sz="4" w:space="0" w:color="auto"/>
              <w:bottom w:val="single" w:sz="4" w:space="0" w:color="auto"/>
              <w:right w:val="single" w:sz="4" w:space="0" w:color="auto"/>
            </w:tcBorders>
          </w:tcPr>
          <w:p w14:paraId="6FC8A201" w14:textId="20579B7C" w:rsidR="0048601C" w:rsidRPr="00402AAC" w:rsidRDefault="0048601C" w:rsidP="0048601C">
            <w:pPr>
              <w:pStyle w:val="Betarp"/>
              <w:jc w:val="center"/>
              <w:rPr>
                <w:lang w:val="lt-LT" w:eastAsia="en-GB"/>
              </w:rPr>
            </w:pPr>
            <w:r w:rsidRPr="00402AAC">
              <w:rPr>
                <w:lang w:val="lt-LT" w:eastAsia="en-GB"/>
              </w:rPr>
              <w:t>244,44</w:t>
            </w:r>
          </w:p>
        </w:tc>
        <w:tc>
          <w:tcPr>
            <w:tcW w:w="1234" w:type="dxa"/>
            <w:gridSpan w:val="2"/>
            <w:tcBorders>
              <w:top w:val="single" w:sz="4" w:space="0" w:color="auto"/>
              <w:left w:val="single" w:sz="4" w:space="0" w:color="auto"/>
              <w:bottom w:val="single" w:sz="4" w:space="0" w:color="auto"/>
              <w:right w:val="single" w:sz="4" w:space="0" w:color="auto"/>
            </w:tcBorders>
          </w:tcPr>
          <w:p w14:paraId="7EFBEF07" w14:textId="4231ECD6" w:rsidR="0048601C" w:rsidRPr="00402AAC" w:rsidRDefault="0048601C" w:rsidP="0048601C">
            <w:pPr>
              <w:pStyle w:val="Betarp"/>
              <w:jc w:val="center"/>
              <w:rPr>
                <w:lang w:val="lt-LT" w:eastAsia="en-GB"/>
              </w:rPr>
            </w:pPr>
            <w:r w:rsidRPr="00402AAC">
              <w:rPr>
                <w:lang w:val="lt-LT" w:eastAsia="en-GB"/>
              </w:rPr>
              <w:t>2020000</w:t>
            </w:r>
          </w:p>
        </w:tc>
        <w:tc>
          <w:tcPr>
            <w:tcW w:w="1996" w:type="dxa"/>
            <w:tcBorders>
              <w:top w:val="single" w:sz="4" w:space="0" w:color="auto"/>
              <w:left w:val="single" w:sz="4" w:space="0" w:color="auto"/>
              <w:bottom w:val="single" w:sz="4" w:space="0" w:color="auto"/>
              <w:right w:val="single" w:sz="4" w:space="0" w:color="auto"/>
            </w:tcBorders>
          </w:tcPr>
          <w:p w14:paraId="220DEAB0" w14:textId="1129092C" w:rsidR="0048601C" w:rsidRPr="00402AAC" w:rsidRDefault="0048601C" w:rsidP="0048601C">
            <w:pPr>
              <w:pStyle w:val="Betarp"/>
              <w:jc w:val="center"/>
              <w:rPr>
                <w:lang w:val="lt-LT" w:eastAsia="en-GB"/>
              </w:rPr>
            </w:pPr>
            <w:r w:rsidRPr="00402AAC">
              <w:rPr>
                <w:lang w:val="lt-LT" w:eastAsia="en-GB"/>
              </w:rPr>
              <w:t>Savivaldybės biudžeto lėšos</w:t>
            </w:r>
          </w:p>
        </w:tc>
      </w:tr>
      <w:tr w:rsidR="0048601C" w:rsidRPr="00402AAC" w14:paraId="0AEA8026" w14:textId="77777777" w:rsidTr="00E71253">
        <w:trPr>
          <w:jc w:val="center"/>
        </w:trPr>
        <w:tc>
          <w:tcPr>
            <w:tcW w:w="500" w:type="dxa"/>
            <w:tcBorders>
              <w:top w:val="single" w:sz="4" w:space="0" w:color="auto"/>
              <w:left w:val="single" w:sz="4" w:space="0" w:color="auto"/>
              <w:bottom w:val="single" w:sz="4" w:space="0" w:color="auto"/>
              <w:right w:val="single" w:sz="4" w:space="0" w:color="auto"/>
            </w:tcBorders>
            <w:hideMark/>
          </w:tcPr>
          <w:p w14:paraId="5F9580BF" w14:textId="65E68261" w:rsidR="0048601C" w:rsidRPr="00402AAC" w:rsidRDefault="0048601C" w:rsidP="0048601C">
            <w:pPr>
              <w:pStyle w:val="Betarp"/>
              <w:jc w:val="center"/>
              <w:rPr>
                <w:lang w:val="lt-LT" w:eastAsia="en-GB"/>
              </w:rPr>
            </w:pPr>
            <w:r w:rsidRPr="00402AAC">
              <w:rPr>
                <w:lang w:val="lt-LT" w:eastAsia="en-GB"/>
              </w:rPr>
              <w:t>7</w:t>
            </w:r>
          </w:p>
        </w:tc>
        <w:tc>
          <w:tcPr>
            <w:tcW w:w="2381" w:type="dxa"/>
            <w:tcBorders>
              <w:top w:val="single" w:sz="4" w:space="0" w:color="auto"/>
              <w:left w:val="single" w:sz="4" w:space="0" w:color="auto"/>
              <w:bottom w:val="single" w:sz="4" w:space="0" w:color="auto"/>
              <w:right w:val="single" w:sz="4" w:space="0" w:color="auto"/>
            </w:tcBorders>
          </w:tcPr>
          <w:p w14:paraId="0578F9D4" w14:textId="73C7AF71" w:rsidR="0048601C" w:rsidRPr="00402AAC" w:rsidRDefault="0048601C" w:rsidP="0048601C">
            <w:pPr>
              <w:pStyle w:val="Betarp"/>
              <w:rPr>
                <w:lang w:val="lt-LT"/>
              </w:rPr>
            </w:pPr>
            <w:r w:rsidRPr="00402AAC">
              <w:rPr>
                <w:lang w:val="lt-LT"/>
              </w:rPr>
              <w:t>Kabykla</w:t>
            </w:r>
          </w:p>
        </w:tc>
        <w:tc>
          <w:tcPr>
            <w:tcW w:w="1216" w:type="dxa"/>
            <w:tcBorders>
              <w:top w:val="single" w:sz="4" w:space="0" w:color="auto"/>
              <w:left w:val="single" w:sz="4" w:space="0" w:color="auto"/>
              <w:bottom w:val="single" w:sz="4" w:space="0" w:color="auto"/>
              <w:right w:val="single" w:sz="4" w:space="0" w:color="auto"/>
            </w:tcBorders>
            <w:hideMark/>
          </w:tcPr>
          <w:p w14:paraId="0D14F6B6" w14:textId="074E2C54" w:rsidR="0048601C" w:rsidRPr="00402AAC" w:rsidRDefault="0048601C" w:rsidP="0048601C">
            <w:pPr>
              <w:pStyle w:val="Betarp"/>
              <w:jc w:val="right"/>
              <w:rPr>
                <w:lang w:val="lt-LT" w:eastAsia="en-GB"/>
              </w:rPr>
            </w:pPr>
            <w:r w:rsidRPr="00402AAC">
              <w:rPr>
                <w:lang w:val="lt-LT"/>
              </w:rPr>
              <w:t>W1256230</w:t>
            </w:r>
          </w:p>
        </w:tc>
        <w:tc>
          <w:tcPr>
            <w:tcW w:w="739" w:type="dxa"/>
            <w:tcBorders>
              <w:top w:val="single" w:sz="4" w:space="0" w:color="auto"/>
              <w:left w:val="single" w:sz="4" w:space="0" w:color="auto"/>
              <w:bottom w:val="single" w:sz="4" w:space="0" w:color="auto"/>
              <w:right w:val="single" w:sz="4" w:space="0" w:color="auto"/>
            </w:tcBorders>
            <w:hideMark/>
          </w:tcPr>
          <w:p w14:paraId="78495C89" w14:textId="77777777" w:rsidR="0048601C" w:rsidRPr="00402AAC" w:rsidRDefault="0048601C" w:rsidP="0048601C">
            <w:pPr>
              <w:pStyle w:val="Betarp"/>
              <w:jc w:val="center"/>
              <w:rPr>
                <w:lang w:val="lt-LT" w:eastAsia="en-GB"/>
              </w:rPr>
            </w:pPr>
            <w:r w:rsidRPr="00402AAC">
              <w:rPr>
                <w:lang w:val="lt-LT" w:eastAsia="en-GB"/>
              </w:rPr>
              <w:t>1</w:t>
            </w:r>
          </w:p>
        </w:tc>
        <w:tc>
          <w:tcPr>
            <w:tcW w:w="1587" w:type="dxa"/>
            <w:tcBorders>
              <w:top w:val="single" w:sz="4" w:space="0" w:color="auto"/>
              <w:left w:val="single" w:sz="4" w:space="0" w:color="auto"/>
              <w:bottom w:val="single" w:sz="4" w:space="0" w:color="auto"/>
              <w:right w:val="single" w:sz="4" w:space="0" w:color="auto"/>
            </w:tcBorders>
          </w:tcPr>
          <w:p w14:paraId="316FEB5B" w14:textId="5BF4A2E9" w:rsidR="0048601C" w:rsidRPr="00402AAC" w:rsidRDefault="0048601C" w:rsidP="0048601C">
            <w:pPr>
              <w:pStyle w:val="Betarp"/>
              <w:jc w:val="center"/>
              <w:rPr>
                <w:lang w:val="lt-LT" w:eastAsia="en-GB"/>
              </w:rPr>
            </w:pPr>
            <w:r w:rsidRPr="00402AAC">
              <w:rPr>
                <w:lang w:val="lt-LT" w:eastAsia="en-GB"/>
              </w:rPr>
              <w:t>261,82</w:t>
            </w:r>
          </w:p>
        </w:tc>
        <w:tc>
          <w:tcPr>
            <w:tcW w:w="1234" w:type="dxa"/>
            <w:gridSpan w:val="2"/>
            <w:tcBorders>
              <w:top w:val="single" w:sz="4" w:space="0" w:color="auto"/>
              <w:left w:val="single" w:sz="4" w:space="0" w:color="auto"/>
              <w:bottom w:val="single" w:sz="4" w:space="0" w:color="auto"/>
              <w:right w:val="single" w:sz="4" w:space="0" w:color="auto"/>
            </w:tcBorders>
          </w:tcPr>
          <w:p w14:paraId="2DA4D801" w14:textId="10579B72" w:rsidR="0048601C" w:rsidRPr="00402AAC" w:rsidRDefault="0048601C" w:rsidP="0048601C">
            <w:pPr>
              <w:pStyle w:val="Betarp"/>
              <w:jc w:val="center"/>
              <w:rPr>
                <w:lang w:val="lt-LT" w:eastAsia="en-GB"/>
              </w:rPr>
            </w:pPr>
            <w:r w:rsidRPr="00402AAC">
              <w:rPr>
                <w:lang w:val="lt-LT" w:eastAsia="en-GB"/>
              </w:rPr>
              <w:t>2020000</w:t>
            </w:r>
          </w:p>
        </w:tc>
        <w:tc>
          <w:tcPr>
            <w:tcW w:w="1996" w:type="dxa"/>
            <w:tcBorders>
              <w:top w:val="single" w:sz="4" w:space="0" w:color="auto"/>
              <w:left w:val="single" w:sz="4" w:space="0" w:color="auto"/>
              <w:bottom w:val="single" w:sz="4" w:space="0" w:color="auto"/>
              <w:right w:val="single" w:sz="4" w:space="0" w:color="auto"/>
            </w:tcBorders>
          </w:tcPr>
          <w:p w14:paraId="27FF5EF4" w14:textId="6E51A703" w:rsidR="0048601C" w:rsidRPr="00402AAC" w:rsidRDefault="0048601C" w:rsidP="0048601C">
            <w:pPr>
              <w:pStyle w:val="Betarp"/>
              <w:jc w:val="center"/>
              <w:rPr>
                <w:lang w:val="lt-LT" w:eastAsia="en-GB"/>
              </w:rPr>
            </w:pPr>
            <w:r w:rsidRPr="00402AAC">
              <w:rPr>
                <w:lang w:val="lt-LT" w:eastAsia="en-GB"/>
              </w:rPr>
              <w:t>Savivaldybės biudžeto lėšos</w:t>
            </w:r>
          </w:p>
        </w:tc>
      </w:tr>
      <w:tr w:rsidR="0048601C" w:rsidRPr="00402AAC" w14:paraId="161ED0DC" w14:textId="77777777" w:rsidTr="00E71253">
        <w:trPr>
          <w:jc w:val="center"/>
        </w:trPr>
        <w:tc>
          <w:tcPr>
            <w:tcW w:w="500" w:type="dxa"/>
            <w:tcBorders>
              <w:top w:val="single" w:sz="4" w:space="0" w:color="auto"/>
              <w:left w:val="single" w:sz="4" w:space="0" w:color="auto"/>
              <w:bottom w:val="single" w:sz="4" w:space="0" w:color="auto"/>
              <w:right w:val="single" w:sz="4" w:space="0" w:color="auto"/>
            </w:tcBorders>
          </w:tcPr>
          <w:p w14:paraId="6142EC8C" w14:textId="5724BBF2" w:rsidR="0048601C" w:rsidRPr="00402AAC" w:rsidRDefault="0048601C" w:rsidP="0048601C">
            <w:pPr>
              <w:pStyle w:val="Betarp"/>
              <w:jc w:val="center"/>
              <w:rPr>
                <w:lang w:val="lt-LT" w:eastAsia="en-GB"/>
              </w:rPr>
            </w:pPr>
            <w:r w:rsidRPr="00402AAC">
              <w:rPr>
                <w:lang w:val="lt-LT" w:eastAsia="en-GB"/>
              </w:rPr>
              <w:t>8</w:t>
            </w:r>
          </w:p>
        </w:tc>
        <w:tc>
          <w:tcPr>
            <w:tcW w:w="2381" w:type="dxa"/>
            <w:tcBorders>
              <w:top w:val="single" w:sz="4" w:space="0" w:color="auto"/>
              <w:left w:val="single" w:sz="4" w:space="0" w:color="auto"/>
              <w:bottom w:val="single" w:sz="4" w:space="0" w:color="auto"/>
              <w:right w:val="single" w:sz="4" w:space="0" w:color="auto"/>
            </w:tcBorders>
          </w:tcPr>
          <w:p w14:paraId="5F79A048" w14:textId="4EA284BA" w:rsidR="0048601C" w:rsidRPr="00402AAC" w:rsidRDefault="0048601C" w:rsidP="0048601C">
            <w:pPr>
              <w:pStyle w:val="Betarp"/>
              <w:rPr>
                <w:lang w:val="lt-LT"/>
              </w:rPr>
            </w:pPr>
            <w:proofErr w:type="spellStart"/>
            <w:r w:rsidRPr="00402AAC">
              <w:rPr>
                <w:lang w:val="lt-LT"/>
              </w:rPr>
              <w:t>Tonometras</w:t>
            </w:r>
            <w:proofErr w:type="spellEnd"/>
            <w:r w:rsidRPr="00402AAC">
              <w:rPr>
                <w:lang w:val="lt-LT"/>
              </w:rPr>
              <w:t xml:space="preserve"> „</w:t>
            </w:r>
            <w:proofErr w:type="spellStart"/>
            <w:r w:rsidRPr="00402AAC">
              <w:rPr>
                <w:lang w:val="lt-LT"/>
              </w:rPr>
              <w:t>Babylon</w:t>
            </w:r>
            <w:proofErr w:type="spellEnd"/>
            <w:r w:rsidRPr="00402AAC">
              <w:rPr>
                <w:lang w:val="lt-LT"/>
              </w:rPr>
              <w:t>“</w:t>
            </w:r>
          </w:p>
        </w:tc>
        <w:tc>
          <w:tcPr>
            <w:tcW w:w="1216" w:type="dxa"/>
            <w:tcBorders>
              <w:top w:val="single" w:sz="4" w:space="0" w:color="auto"/>
              <w:left w:val="single" w:sz="4" w:space="0" w:color="auto"/>
              <w:bottom w:val="single" w:sz="4" w:space="0" w:color="auto"/>
              <w:right w:val="single" w:sz="4" w:space="0" w:color="auto"/>
            </w:tcBorders>
            <w:hideMark/>
          </w:tcPr>
          <w:p w14:paraId="5806D9CC" w14:textId="7A0F5EB6" w:rsidR="0048601C" w:rsidRPr="00402AAC" w:rsidRDefault="0048601C" w:rsidP="0048601C">
            <w:pPr>
              <w:pStyle w:val="Betarp"/>
              <w:jc w:val="right"/>
              <w:rPr>
                <w:lang w:val="lt-LT" w:eastAsia="en-GB"/>
              </w:rPr>
            </w:pPr>
            <w:r w:rsidRPr="00402AAC">
              <w:rPr>
                <w:lang w:val="lt-LT"/>
              </w:rPr>
              <w:t>W12584000</w:t>
            </w:r>
          </w:p>
        </w:tc>
        <w:tc>
          <w:tcPr>
            <w:tcW w:w="739" w:type="dxa"/>
            <w:tcBorders>
              <w:top w:val="single" w:sz="4" w:space="0" w:color="auto"/>
              <w:left w:val="single" w:sz="4" w:space="0" w:color="auto"/>
              <w:bottom w:val="single" w:sz="4" w:space="0" w:color="auto"/>
              <w:right w:val="single" w:sz="4" w:space="0" w:color="auto"/>
            </w:tcBorders>
            <w:hideMark/>
          </w:tcPr>
          <w:p w14:paraId="19DE59AD" w14:textId="77777777" w:rsidR="0048601C" w:rsidRPr="00402AAC" w:rsidRDefault="0048601C" w:rsidP="0048601C">
            <w:pPr>
              <w:pStyle w:val="Betarp"/>
              <w:jc w:val="center"/>
              <w:rPr>
                <w:lang w:val="lt-LT" w:eastAsia="en-GB"/>
              </w:rPr>
            </w:pPr>
            <w:r w:rsidRPr="00402AAC">
              <w:rPr>
                <w:lang w:val="lt-LT" w:eastAsia="en-GB"/>
              </w:rPr>
              <w:t>1</w:t>
            </w:r>
          </w:p>
        </w:tc>
        <w:tc>
          <w:tcPr>
            <w:tcW w:w="1587" w:type="dxa"/>
            <w:tcBorders>
              <w:top w:val="single" w:sz="4" w:space="0" w:color="auto"/>
              <w:left w:val="single" w:sz="4" w:space="0" w:color="auto"/>
              <w:bottom w:val="single" w:sz="4" w:space="0" w:color="auto"/>
              <w:right w:val="single" w:sz="4" w:space="0" w:color="auto"/>
            </w:tcBorders>
          </w:tcPr>
          <w:p w14:paraId="02231147" w14:textId="531AADB1" w:rsidR="0048601C" w:rsidRPr="00402AAC" w:rsidRDefault="0048601C" w:rsidP="0048601C">
            <w:pPr>
              <w:pStyle w:val="Betarp"/>
              <w:jc w:val="center"/>
              <w:rPr>
                <w:lang w:val="lt-LT" w:eastAsia="en-GB"/>
              </w:rPr>
            </w:pPr>
            <w:r w:rsidRPr="00402AAC">
              <w:rPr>
                <w:lang w:val="lt-LT" w:eastAsia="en-GB"/>
              </w:rPr>
              <w:t>206,21</w:t>
            </w:r>
          </w:p>
        </w:tc>
        <w:tc>
          <w:tcPr>
            <w:tcW w:w="1234" w:type="dxa"/>
            <w:gridSpan w:val="2"/>
            <w:tcBorders>
              <w:top w:val="single" w:sz="4" w:space="0" w:color="auto"/>
              <w:left w:val="single" w:sz="4" w:space="0" w:color="auto"/>
              <w:bottom w:val="single" w:sz="4" w:space="0" w:color="auto"/>
              <w:right w:val="single" w:sz="4" w:space="0" w:color="auto"/>
            </w:tcBorders>
          </w:tcPr>
          <w:p w14:paraId="165A7297" w14:textId="0BF325C1" w:rsidR="0048601C" w:rsidRPr="00402AAC" w:rsidRDefault="0048601C" w:rsidP="0048601C">
            <w:pPr>
              <w:pStyle w:val="Betarp"/>
              <w:jc w:val="center"/>
              <w:rPr>
                <w:lang w:val="lt-LT" w:eastAsia="en-GB"/>
              </w:rPr>
            </w:pPr>
            <w:r w:rsidRPr="00402AAC">
              <w:rPr>
                <w:lang w:val="lt-LT" w:eastAsia="en-GB"/>
              </w:rPr>
              <w:t>2020000</w:t>
            </w:r>
          </w:p>
        </w:tc>
        <w:tc>
          <w:tcPr>
            <w:tcW w:w="1996" w:type="dxa"/>
            <w:tcBorders>
              <w:top w:val="single" w:sz="4" w:space="0" w:color="auto"/>
              <w:left w:val="single" w:sz="4" w:space="0" w:color="auto"/>
              <w:bottom w:val="single" w:sz="4" w:space="0" w:color="auto"/>
              <w:right w:val="single" w:sz="4" w:space="0" w:color="auto"/>
            </w:tcBorders>
          </w:tcPr>
          <w:p w14:paraId="26EABB43" w14:textId="4D81099D" w:rsidR="0048601C" w:rsidRPr="00402AAC" w:rsidRDefault="0048601C" w:rsidP="0048601C">
            <w:pPr>
              <w:pStyle w:val="Betarp"/>
              <w:jc w:val="center"/>
              <w:rPr>
                <w:lang w:val="lt-LT" w:eastAsia="en-GB"/>
              </w:rPr>
            </w:pPr>
            <w:r w:rsidRPr="00402AAC">
              <w:rPr>
                <w:lang w:val="lt-LT" w:eastAsia="en-GB"/>
              </w:rPr>
              <w:t>Savivaldybės biudžeto lėšos</w:t>
            </w:r>
          </w:p>
        </w:tc>
      </w:tr>
      <w:tr w:rsidR="0048601C" w:rsidRPr="00402AAC" w14:paraId="194CE779" w14:textId="77777777" w:rsidTr="00E71253">
        <w:trPr>
          <w:jc w:val="center"/>
        </w:trPr>
        <w:tc>
          <w:tcPr>
            <w:tcW w:w="500" w:type="dxa"/>
            <w:tcBorders>
              <w:top w:val="single" w:sz="4" w:space="0" w:color="auto"/>
              <w:left w:val="single" w:sz="4" w:space="0" w:color="auto"/>
              <w:bottom w:val="single" w:sz="4" w:space="0" w:color="auto"/>
              <w:right w:val="single" w:sz="4" w:space="0" w:color="auto"/>
            </w:tcBorders>
          </w:tcPr>
          <w:p w14:paraId="00F7D32F" w14:textId="374B24A8" w:rsidR="0048601C" w:rsidRPr="00402AAC" w:rsidRDefault="0048601C" w:rsidP="0048601C">
            <w:pPr>
              <w:pStyle w:val="Betarp"/>
              <w:jc w:val="center"/>
              <w:rPr>
                <w:lang w:val="lt-LT" w:eastAsia="en-GB"/>
              </w:rPr>
            </w:pPr>
            <w:r w:rsidRPr="00402AAC">
              <w:rPr>
                <w:lang w:val="lt-LT" w:eastAsia="en-GB"/>
              </w:rPr>
              <w:t>9</w:t>
            </w:r>
          </w:p>
        </w:tc>
        <w:tc>
          <w:tcPr>
            <w:tcW w:w="2381" w:type="dxa"/>
            <w:tcBorders>
              <w:top w:val="single" w:sz="4" w:space="0" w:color="auto"/>
              <w:left w:val="single" w:sz="4" w:space="0" w:color="auto"/>
              <w:bottom w:val="single" w:sz="4" w:space="0" w:color="auto"/>
              <w:right w:val="single" w:sz="4" w:space="0" w:color="auto"/>
            </w:tcBorders>
          </w:tcPr>
          <w:p w14:paraId="3E6D6BEB" w14:textId="43CE2ADC" w:rsidR="0048601C" w:rsidRPr="00402AAC" w:rsidRDefault="0048601C" w:rsidP="00340186">
            <w:pPr>
              <w:pStyle w:val="Betarp"/>
              <w:rPr>
                <w:lang w:val="lt-LT"/>
              </w:rPr>
            </w:pPr>
            <w:r w:rsidRPr="00402AAC">
              <w:rPr>
                <w:lang w:val="lt-LT"/>
              </w:rPr>
              <w:t>Vežimėlis ligoni</w:t>
            </w:r>
            <w:r w:rsidR="00340186" w:rsidRPr="00402AAC">
              <w:rPr>
                <w:lang w:val="lt-LT"/>
              </w:rPr>
              <w:t>ams vežti</w:t>
            </w:r>
          </w:p>
        </w:tc>
        <w:tc>
          <w:tcPr>
            <w:tcW w:w="1216" w:type="dxa"/>
            <w:tcBorders>
              <w:top w:val="single" w:sz="4" w:space="0" w:color="auto"/>
              <w:left w:val="single" w:sz="4" w:space="0" w:color="auto"/>
              <w:bottom w:val="single" w:sz="4" w:space="0" w:color="auto"/>
              <w:right w:val="single" w:sz="4" w:space="0" w:color="auto"/>
            </w:tcBorders>
            <w:hideMark/>
          </w:tcPr>
          <w:p w14:paraId="06D1F8E8" w14:textId="42398742" w:rsidR="0048601C" w:rsidRPr="00402AAC" w:rsidRDefault="0048601C" w:rsidP="0048601C">
            <w:pPr>
              <w:pStyle w:val="Betarp"/>
              <w:jc w:val="right"/>
              <w:rPr>
                <w:lang w:val="lt-LT" w:eastAsia="en-GB"/>
              </w:rPr>
            </w:pPr>
            <w:r w:rsidRPr="00402AAC">
              <w:rPr>
                <w:lang w:val="lt-LT"/>
              </w:rPr>
              <w:t>W1278690</w:t>
            </w:r>
          </w:p>
        </w:tc>
        <w:tc>
          <w:tcPr>
            <w:tcW w:w="739" w:type="dxa"/>
            <w:tcBorders>
              <w:top w:val="single" w:sz="4" w:space="0" w:color="auto"/>
              <w:left w:val="single" w:sz="4" w:space="0" w:color="auto"/>
              <w:bottom w:val="single" w:sz="4" w:space="0" w:color="auto"/>
              <w:right w:val="single" w:sz="4" w:space="0" w:color="auto"/>
            </w:tcBorders>
            <w:hideMark/>
          </w:tcPr>
          <w:p w14:paraId="404695C0" w14:textId="77777777" w:rsidR="0048601C" w:rsidRPr="00402AAC" w:rsidRDefault="0048601C" w:rsidP="0048601C">
            <w:pPr>
              <w:pStyle w:val="Betarp"/>
              <w:jc w:val="center"/>
              <w:rPr>
                <w:lang w:val="lt-LT" w:eastAsia="en-GB"/>
              </w:rPr>
            </w:pPr>
            <w:r w:rsidRPr="00402AAC">
              <w:rPr>
                <w:lang w:val="lt-LT" w:eastAsia="en-GB"/>
              </w:rPr>
              <w:t>1</w:t>
            </w:r>
          </w:p>
        </w:tc>
        <w:tc>
          <w:tcPr>
            <w:tcW w:w="1587" w:type="dxa"/>
            <w:tcBorders>
              <w:top w:val="single" w:sz="4" w:space="0" w:color="auto"/>
              <w:left w:val="single" w:sz="4" w:space="0" w:color="auto"/>
              <w:bottom w:val="single" w:sz="4" w:space="0" w:color="auto"/>
              <w:right w:val="single" w:sz="4" w:space="0" w:color="auto"/>
            </w:tcBorders>
          </w:tcPr>
          <w:p w14:paraId="6EEBCCCD" w14:textId="41865277" w:rsidR="0048601C" w:rsidRPr="00402AAC" w:rsidRDefault="0048601C" w:rsidP="0048601C">
            <w:pPr>
              <w:pStyle w:val="Betarp"/>
              <w:jc w:val="center"/>
              <w:rPr>
                <w:lang w:val="lt-LT" w:eastAsia="en-GB"/>
              </w:rPr>
            </w:pPr>
            <w:r w:rsidRPr="00402AAC">
              <w:rPr>
                <w:lang w:val="lt-LT" w:eastAsia="en-GB"/>
              </w:rPr>
              <w:t>261,82</w:t>
            </w:r>
          </w:p>
        </w:tc>
        <w:tc>
          <w:tcPr>
            <w:tcW w:w="1234" w:type="dxa"/>
            <w:gridSpan w:val="2"/>
            <w:tcBorders>
              <w:top w:val="single" w:sz="4" w:space="0" w:color="auto"/>
              <w:left w:val="single" w:sz="4" w:space="0" w:color="auto"/>
              <w:bottom w:val="single" w:sz="4" w:space="0" w:color="auto"/>
              <w:right w:val="single" w:sz="4" w:space="0" w:color="auto"/>
            </w:tcBorders>
          </w:tcPr>
          <w:p w14:paraId="671CBD72" w14:textId="09FC1F94" w:rsidR="0048601C" w:rsidRPr="00402AAC" w:rsidRDefault="0048601C" w:rsidP="0048601C">
            <w:pPr>
              <w:pStyle w:val="Betarp"/>
              <w:jc w:val="center"/>
              <w:rPr>
                <w:lang w:val="lt-LT" w:eastAsia="en-GB"/>
              </w:rPr>
            </w:pPr>
            <w:r w:rsidRPr="00402AAC">
              <w:rPr>
                <w:lang w:val="lt-LT" w:eastAsia="en-GB"/>
              </w:rPr>
              <w:t>2020000</w:t>
            </w:r>
          </w:p>
        </w:tc>
        <w:tc>
          <w:tcPr>
            <w:tcW w:w="1996" w:type="dxa"/>
            <w:tcBorders>
              <w:top w:val="single" w:sz="4" w:space="0" w:color="auto"/>
              <w:left w:val="single" w:sz="4" w:space="0" w:color="auto"/>
              <w:bottom w:val="single" w:sz="4" w:space="0" w:color="auto"/>
              <w:right w:val="single" w:sz="4" w:space="0" w:color="auto"/>
            </w:tcBorders>
          </w:tcPr>
          <w:p w14:paraId="549CAAAF" w14:textId="6A5A98AF" w:rsidR="0048601C" w:rsidRPr="00402AAC" w:rsidRDefault="0048601C" w:rsidP="0048601C">
            <w:pPr>
              <w:pStyle w:val="Betarp"/>
              <w:jc w:val="center"/>
              <w:rPr>
                <w:lang w:val="lt-LT" w:eastAsia="en-GB"/>
              </w:rPr>
            </w:pPr>
            <w:r w:rsidRPr="00402AAC">
              <w:rPr>
                <w:lang w:val="lt-LT" w:eastAsia="en-GB"/>
              </w:rPr>
              <w:t>Savivaldybės biudžeto lėšos</w:t>
            </w:r>
          </w:p>
        </w:tc>
      </w:tr>
      <w:tr w:rsidR="0048601C" w:rsidRPr="00402AAC" w14:paraId="22BCC15E" w14:textId="77777777" w:rsidTr="00E71253">
        <w:trPr>
          <w:jc w:val="center"/>
        </w:trPr>
        <w:tc>
          <w:tcPr>
            <w:tcW w:w="500" w:type="dxa"/>
            <w:tcBorders>
              <w:top w:val="single" w:sz="4" w:space="0" w:color="auto"/>
              <w:left w:val="single" w:sz="4" w:space="0" w:color="auto"/>
              <w:bottom w:val="single" w:sz="4" w:space="0" w:color="auto"/>
              <w:right w:val="single" w:sz="4" w:space="0" w:color="auto"/>
            </w:tcBorders>
          </w:tcPr>
          <w:p w14:paraId="3658D603" w14:textId="58CA1087" w:rsidR="0048601C" w:rsidRPr="00402AAC" w:rsidRDefault="0048601C" w:rsidP="0048601C">
            <w:pPr>
              <w:pStyle w:val="Betarp"/>
              <w:jc w:val="center"/>
              <w:rPr>
                <w:lang w:val="lt-LT" w:eastAsia="en-GB"/>
              </w:rPr>
            </w:pPr>
            <w:r w:rsidRPr="00402AAC">
              <w:rPr>
                <w:lang w:val="lt-LT" w:eastAsia="en-GB"/>
              </w:rPr>
              <w:t>10</w:t>
            </w:r>
          </w:p>
        </w:tc>
        <w:tc>
          <w:tcPr>
            <w:tcW w:w="2381" w:type="dxa"/>
            <w:tcBorders>
              <w:top w:val="single" w:sz="4" w:space="0" w:color="auto"/>
              <w:left w:val="single" w:sz="4" w:space="0" w:color="auto"/>
              <w:bottom w:val="single" w:sz="4" w:space="0" w:color="auto"/>
              <w:right w:val="single" w:sz="4" w:space="0" w:color="auto"/>
            </w:tcBorders>
          </w:tcPr>
          <w:p w14:paraId="09170EC1" w14:textId="3829754D" w:rsidR="0048601C" w:rsidRPr="00402AAC" w:rsidRDefault="0048601C" w:rsidP="0048601C">
            <w:pPr>
              <w:pStyle w:val="Betarp"/>
              <w:rPr>
                <w:lang w:val="lt-LT"/>
              </w:rPr>
            </w:pPr>
            <w:r w:rsidRPr="00402AAC">
              <w:rPr>
                <w:lang w:val="lt-LT"/>
              </w:rPr>
              <w:t>Drėkintuvas kvėpuojamai terapijai</w:t>
            </w:r>
          </w:p>
        </w:tc>
        <w:tc>
          <w:tcPr>
            <w:tcW w:w="1216" w:type="dxa"/>
            <w:tcBorders>
              <w:top w:val="single" w:sz="4" w:space="0" w:color="auto"/>
              <w:left w:val="single" w:sz="4" w:space="0" w:color="auto"/>
              <w:bottom w:val="single" w:sz="4" w:space="0" w:color="auto"/>
              <w:right w:val="single" w:sz="4" w:space="0" w:color="auto"/>
            </w:tcBorders>
            <w:hideMark/>
          </w:tcPr>
          <w:p w14:paraId="549DB789" w14:textId="59168009" w:rsidR="0048601C" w:rsidRPr="00402AAC" w:rsidRDefault="0048601C" w:rsidP="0048601C">
            <w:pPr>
              <w:pStyle w:val="Betarp"/>
              <w:jc w:val="right"/>
              <w:rPr>
                <w:lang w:val="lt-LT" w:eastAsia="en-GB"/>
              </w:rPr>
            </w:pPr>
            <w:r w:rsidRPr="00402AAC">
              <w:rPr>
                <w:lang w:val="lt-LT" w:eastAsia="en-GB"/>
              </w:rPr>
              <w:t>W1290320</w:t>
            </w:r>
          </w:p>
        </w:tc>
        <w:tc>
          <w:tcPr>
            <w:tcW w:w="739" w:type="dxa"/>
            <w:tcBorders>
              <w:top w:val="single" w:sz="4" w:space="0" w:color="auto"/>
              <w:left w:val="single" w:sz="4" w:space="0" w:color="auto"/>
              <w:bottom w:val="single" w:sz="4" w:space="0" w:color="auto"/>
              <w:right w:val="single" w:sz="4" w:space="0" w:color="auto"/>
            </w:tcBorders>
            <w:hideMark/>
          </w:tcPr>
          <w:p w14:paraId="4196F02A" w14:textId="77777777" w:rsidR="0048601C" w:rsidRPr="00402AAC" w:rsidRDefault="0048601C" w:rsidP="0048601C">
            <w:pPr>
              <w:pStyle w:val="Betarp"/>
              <w:jc w:val="center"/>
              <w:rPr>
                <w:lang w:val="lt-LT" w:eastAsia="en-GB"/>
              </w:rPr>
            </w:pPr>
            <w:r w:rsidRPr="00402AAC">
              <w:rPr>
                <w:lang w:val="lt-LT" w:eastAsia="en-GB"/>
              </w:rPr>
              <w:t>1</w:t>
            </w:r>
          </w:p>
        </w:tc>
        <w:tc>
          <w:tcPr>
            <w:tcW w:w="1587" w:type="dxa"/>
            <w:tcBorders>
              <w:top w:val="single" w:sz="4" w:space="0" w:color="auto"/>
              <w:left w:val="single" w:sz="4" w:space="0" w:color="auto"/>
              <w:bottom w:val="single" w:sz="4" w:space="0" w:color="auto"/>
              <w:right w:val="single" w:sz="4" w:space="0" w:color="auto"/>
            </w:tcBorders>
          </w:tcPr>
          <w:p w14:paraId="56885C97" w14:textId="4F3ACD2F" w:rsidR="0048601C" w:rsidRPr="00402AAC" w:rsidRDefault="0048601C" w:rsidP="0048601C">
            <w:pPr>
              <w:pStyle w:val="Betarp"/>
              <w:jc w:val="center"/>
              <w:rPr>
                <w:lang w:val="lt-LT" w:eastAsia="en-GB"/>
              </w:rPr>
            </w:pPr>
            <w:r w:rsidRPr="00402AAC">
              <w:rPr>
                <w:lang w:val="lt-LT" w:eastAsia="en-GB"/>
              </w:rPr>
              <w:t>214,32</w:t>
            </w:r>
          </w:p>
        </w:tc>
        <w:tc>
          <w:tcPr>
            <w:tcW w:w="1234" w:type="dxa"/>
            <w:gridSpan w:val="2"/>
            <w:tcBorders>
              <w:top w:val="single" w:sz="4" w:space="0" w:color="auto"/>
              <w:left w:val="single" w:sz="4" w:space="0" w:color="auto"/>
              <w:bottom w:val="single" w:sz="4" w:space="0" w:color="auto"/>
              <w:right w:val="single" w:sz="4" w:space="0" w:color="auto"/>
            </w:tcBorders>
          </w:tcPr>
          <w:p w14:paraId="4854E4D2" w14:textId="285428AA" w:rsidR="0048601C" w:rsidRPr="00402AAC" w:rsidRDefault="0048601C" w:rsidP="0048601C">
            <w:pPr>
              <w:pStyle w:val="Betarp"/>
              <w:jc w:val="center"/>
              <w:rPr>
                <w:lang w:val="lt-LT" w:eastAsia="en-GB"/>
              </w:rPr>
            </w:pPr>
            <w:r w:rsidRPr="00402AAC">
              <w:rPr>
                <w:lang w:val="lt-LT" w:eastAsia="en-GB"/>
              </w:rPr>
              <w:t>2020000</w:t>
            </w:r>
          </w:p>
        </w:tc>
        <w:tc>
          <w:tcPr>
            <w:tcW w:w="1996" w:type="dxa"/>
            <w:tcBorders>
              <w:top w:val="single" w:sz="4" w:space="0" w:color="auto"/>
              <w:left w:val="single" w:sz="4" w:space="0" w:color="auto"/>
              <w:bottom w:val="single" w:sz="4" w:space="0" w:color="auto"/>
              <w:right w:val="single" w:sz="4" w:space="0" w:color="auto"/>
            </w:tcBorders>
          </w:tcPr>
          <w:p w14:paraId="7BDB2F91" w14:textId="30A06ACF" w:rsidR="0048601C" w:rsidRPr="00402AAC" w:rsidRDefault="0048601C" w:rsidP="0048601C">
            <w:pPr>
              <w:pStyle w:val="Betarp"/>
              <w:jc w:val="center"/>
              <w:rPr>
                <w:lang w:val="lt-LT" w:eastAsia="en-GB"/>
              </w:rPr>
            </w:pPr>
            <w:r w:rsidRPr="00402AAC">
              <w:rPr>
                <w:lang w:val="lt-LT" w:eastAsia="en-GB"/>
              </w:rPr>
              <w:t>Savivaldybės biudžeto lėšos</w:t>
            </w:r>
          </w:p>
        </w:tc>
      </w:tr>
      <w:tr w:rsidR="00E71253" w:rsidRPr="00402AAC" w14:paraId="3B743371" w14:textId="77777777" w:rsidTr="00E71253">
        <w:trPr>
          <w:jc w:val="center"/>
        </w:trPr>
        <w:tc>
          <w:tcPr>
            <w:tcW w:w="500" w:type="dxa"/>
            <w:tcBorders>
              <w:top w:val="single" w:sz="4" w:space="0" w:color="auto"/>
              <w:left w:val="single" w:sz="4" w:space="0" w:color="auto"/>
              <w:bottom w:val="single" w:sz="4" w:space="0" w:color="auto"/>
              <w:right w:val="single" w:sz="4" w:space="0" w:color="auto"/>
            </w:tcBorders>
          </w:tcPr>
          <w:p w14:paraId="69EF6933" w14:textId="77777777" w:rsidR="00E71253" w:rsidRPr="00402AAC" w:rsidRDefault="00E71253" w:rsidP="0026345B">
            <w:pPr>
              <w:pStyle w:val="Betarp"/>
              <w:jc w:val="center"/>
              <w:rPr>
                <w:lang w:val="lt-LT" w:eastAsia="en-GB"/>
              </w:rPr>
            </w:pPr>
          </w:p>
        </w:tc>
        <w:tc>
          <w:tcPr>
            <w:tcW w:w="2381" w:type="dxa"/>
            <w:tcBorders>
              <w:top w:val="single" w:sz="4" w:space="0" w:color="auto"/>
              <w:left w:val="single" w:sz="4" w:space="0" w:color="auto"/>
              <w:bottom w:val="single" w:sz="4" w:space="0" w:color="auto"/>
              <w:right w:val="single" w:sz="4" w:space="0" w:color="auto"/>
            </w:tcBorders>
          </w:tcPr>
          <w:p w14:paraId="20A3AE88" w14:textId="628B926B" w:rsidR="00E71253" w:rsidRPr="00402AAC" w:rsidRDefault="00E71253" w:rsidP="0026345B">
            <w:pPr>
              <w:pStyle w:val="Betarp"/>
              <w:rPr>
                <w:lang w:val="lt-LT"/>
              </w:rPr>
            </w:pPr>
            <w:r w:rsidRPr="00402AAC">
              <w:rPr>
                <w:b/>
                <w:lang w:val="lt-LT"/>
              </w:rPr>
              <w:t>Iš viso</w:t>
            </w:r>
          </w:p>
        </w:tc>
        <w:tc>
          <w:tcPr>
            <w:tcW w:w="1216" w:type="dxa"/>
            <w:tcBorders>
              <w:top w:val="single" w:sz="4" w:space="0" w:color="auto"/>
              <w:left w:val="single" w:sz="4" w:space="0" w:color="auto"/>
              <w:bottom w:val="single" w:sz="4" w:space="0" w:color="auto"/>
              <w:right w:val="single" w:sz="4" w:space="0" w:color="auto"/>
            </w:tcBorders>
          </w:tcPr>
          <w:p w14:paraId="426B6B8D" w14:textId="77777777" w:rsidR="00E71253" w:rsidRPr="00402AAC" w:rsidRDefault="00E71253" w:rsidP="0026345B">
            <w:pPr>
              <w:pStyle w:val="Betarp"/>
              <w:jc w:val="right"/>
              <w:rPr>
                <w:b/>
                <w:lang w:val="lt-LT" w:eastAsia="en-GB"/>
              </w:rPr>
            </w:pPr>
          </w:p>
        </w:tc>
        <w:tc>
          <w:tcPr>
            <w:tcW w:w="739" w:type="dxa"/>
            <w:tcBorders>
              <w:top w:val="single" w:sz="4" w:space="0" w:color="auto"/>
              <w:left w:val="single" w:sz="4" w:space="0" w:color="auto"/>
              <w:bottom w:val="single" w:sz="4" w:space="0" w:color="auto"/>
              <w:right w:val="single" w:sz="4" w:space="0" w:color="auto"/>
            </w:tcBorders>
          </w:tcPr>
          <w:p w14:paraId="2E09D964" w14:textId="1F7CEC6A" w:rsidR="00E71253" w:rsidRPr="00402AAC" w:rsidRDefault="00E71253" w:rsidP="0048601C">
            <w:pPr>
              <w:pStyle w:val="Betarp"/>
              <w:jc w:val="center"/>
              <w:rPr>
                <w:b/>
                <w:lang w:val="lt-LT" w:eastAsia="en-GB"/>
              </w:rPr>
            </w:pPr>
            <w:r w:rsidRPr="00402AAC">
              <w:rPr>
                <w:b/>
                <w:lang w:val="lt-LT" w:eastAsia="en-GB"/>
              </w:rPr>
              <w:t>10</w:t>
            </w:r>
          </w:p>
        </w:tc>
        <w:tc>
          <w:tcPr>
            <w:tcW w:w="1587" w:type="dxa"/>
            <w:tcBorders>
              <w:top w:val="single" w:sz="4" w:space="0" w:color="auto"/>
              <w:left w:val="single" w:sz="4" w:space="0" w:color="auto"/>
              <w:bottom w:val="single" w:sz="4" w:space="0" w:color="auto"/>
              <w:right w:val="single" w:sz="4" w:space="0" w:color="auto"/>
            </w:tcBorders>
          </w:tcPr>
          <w:p w14:paraId="4AE58AA6" w14:textId="57458B3F" w:rsidR="00E71253" w:rsidRPr="00402AAC" w:rsidRDefault="0048601C" w:rsidP="0048601C">
            <w:pPr>
              <w:pStyle w:val="Betarp"/>
              <w:jc w:val="center"/>
              <w:rPr>
                <w:b/>
                <w:lang w:val="lt-LT" w:eastAsia="en-GB"/>
              </w:rPr>
            </w:pPr>
            <w:r w:rsidRPr="00402AAC">
              <w:rPr>
                <w:b/>
                <w:lang w:val="lt-LT" w:eastAsia="en-GB"/>
              </w:rPr>
              <w:t>2389,37</w:t>
            </w:r>
          </w:p>
        </w:tc>
        <w:tc>
          <w:tcPr>
            <w:tcW w:w="1234" w:type="dxa"/>
            <w:gridSpan w:val="2"/>
            <w:tcBorders>
              <w:top w:val="single" w:sz="4" w:space="0" w:color="auto"/>
              <w:left w:val="single" w:sz="4" w:space="0" w:color="auto"/>
              <w:bottom w:val="single" w:sz="4" w:space="0" w:color="auto"/>
              <w:right w:val="single" w:sz="4" w:space="0" w:color="auto"/>
            </w:tcBorders>
          </w:tcPr>
          <w:p w14:paraId="6304DA6B" w14:textId="77777777" w:rsidR="00E71253" w:rsidRPr="00402AAC" w:rsidRDefault="00E71253" w:rsidP="0026345B">
            <w:pPr>
              <w:pStyle w:val="Betarp"/>
              <w:jc w:val="right"/>
              <w:rPr>
                <w:lang w:val="lt-LT" w:eastAsia="en-GB"/>
              </w:rPr>
            </w:pPr>
          </w:p>
        </w:tc>
        <w:tc>
          <w:tcPr>
            <w:tcW w:w="1996" w:type="dxa"/>
            <w:tcBorders>
              <w:top w:val="single" w:sz="4" w:space="0" w:color="auto"/>
              <w:left w:val="single" w:sz="4" w:space="0" w:color="auto"/>
              <w:bottom w:val="single" w:sz="4" w:space="0" w:color="auto"/>
              <w:right w:val="single" w:sz="4" w:space="0" w:color="auto"/>
            </w:tcBorders>
          </w:tcPr>
          <w:p w14:paraId="4C3C2C16" w14:textId="77777777" w:rsidR="00E71253" w:rsidRPr="00402AAC" w:rsidRDefault="00E71253" w:rsidP="00F439AB">
            <w:pPr>
              <w:pStyle w:val="Betarp"/>
              <w:jc w:val="left"/>
              <w:rPr>
                <w:lang w:val="lt-LT" w:eastAsia="en-GB"/>
              </w:rPr>
            </w:pPr>
          </w:p>
        </w:tc>
      </w:tr>
    </w:tbl>
    <w:p w14:paraId="0491CE7E" w14:textId="68871FD7" w:rsidR="003B05F2" w:rsidRPr="00402AAC" w:rsidRDefault="00402AAC" w:rsidP="00402AAC">
      <w:pPr>
        <w:spacing w:after="200" w:line="276" w:lineRule="auto"/>
        <w:ind w:firstLine="0"/>
        <w:jc w:val="center"/>
        <w:rPr>
          <w:u w:val="single"/>
        </w:rPr>
      </w:pPr>
      <w:r w:rsidRPr="00402AAC">
        <w:rPr>
          <w:u w:val="single"/>
        </w:rPr>
        <w:tab/>
      </w:r>
      <w:r w:rsidRPr="00402AAC">
        <w:rPr>
          <w:u w:val="single"/>
        </w:rPr>
        <w:tab/>
      </w:r>
    </w:p>
    <w:p w14:paraId="713CB9AB" w14:textId="77777777" w:rsidR="003B05F2" w:rsidRPr="00402AAC" w:rsidRDefault="003B05F2" w:rsidP="00402AAC">
      <w:pPr>
        <w:spacing w:after="200" w:line="276" w:lineRule="auto"/>
        <w:ind w:firstLine="0"/>
        <w:jc w:val="center"/>
        <w:rPr>
          <w:color w:val="FF0000"/>
          <w:u w:val="single"/>
        </w:rPr>
      </w:pPr>
      <w:r w:rsidRPr="00402AAC">
        <w:rPr>
          <w:color w:val="FF0000"/>
        </w:rPr>
        <w:br w:type="page"/>
      </w:r>
    </w:p>
    <w:p w14:paraId="0491CE7F" w14:textId="77777777" w:rsidR="00F61C07" w:rsidRPr="00402AAC" w:rsidRDefault="00F61C07" w:rsidP="00F61C07">
      <w:pPr>
        <w:ind w:firstLine="0"/>
        <w:rPr>
          <w:color w:val="000000" w:themeColor="text1"/>
          <w:szCs w:val="24"/>
        </w:rPr>
      </w:pPr>
      <w:r w:rsidRPr="00402AAC">
        <w:rPr>
          <w:color w:val="000000" w:themeColor="text1"/>
          <w:szCs w:val="24"/>
        </w:rPr>
        <w:lastRenderedPageBreak/>
        <w:t>Rokiškio rajono savivaldybės tarybai</w:t>
      </w:r>
    </w:p>
    <w:p w14:paraId="0491CE80" w14:textId="77777777" w:rsidR="00F61C07" w:rsidRPr="00402AAC" w:rsidRDefault="00F61C07" w:rsidP="00F61C07">
      <w:pPr>
        <w:rPr>
          <w:color w:val="000000" w:themeColor="text1"/>
          <w:szCs w:val="24"/>
        </w:rPr>
      </w:pPr>
    </w:p>
    <w:p w14:paraId="0491CE82" w14:textId="339613A0" w:rsidR="00F61C07" w:rsidRPr="00402AAC" w:rsidRDefault="00F61C07" w:rsidP="005D29B6">
      <w:pPr>
        <w:ind w:firstLine="0"/>
        <w:jc w:val="center"/>
        <w:rPr>
          <w:b/>
          <w:bCs/>
          <w:caps/>
          <w:color w:val="000000" w:themeColor="text1"/>
          <w:szCs w:val="24"/>
          <w:lang w:eastAsia="ar-SA"/>
        </w:rPr>
      </w:pPr>
      <w:r w:rsidRPr="00402AAC">
        <w:rPr>
          <w:b/>
          <w:color w:val="000000" w:themeColor="text1"/>
        </w:rPr>
        <w:t>SPRENDIMO PROJEKTO „</w:t>
      </w:r>
      <w:r w:rsidR="00841C4C" w:rsidRPr="00402AAC">
        <w:rPr>
          <w:b/>
          <w:bCs/>
          <w:caps/>
          <w:color w:val="000000" w:themeColor="text1"/>
          <w:szCs w:val="24"/>
          <w:lang w:eastAsia="ar-SA"/>
        </w:rPr>
        <w:t xml:space="preserve">DĖL </w:t>
      </w:r>
      <w:r w:rsidR="00841C4C" w:rsidRPr="00402AAC">
        <w:rPr>
          <w:b/>
          <w:color w:val="000000" w:themeColor="text1"/>
          <w:szCs w:val="24"/>
        </w:rPr>
        <w:t>ROKIŠKIO RAJONO SAVIVALDYBĖS TURTO PERDAVIMO VALDYTI, NAUDOTI IR DISPONUOTI JUO PATIKĖJIMO TEISE IR TURTO PERDAVIMO LAIKINAI NEATLYGINTINAI VALDYTI IR NAUDOTIS PANAUDOS PAGRINDAIS</w:t>
      </w:r>
      <w:r w:rsidRPr="00402AAC">
        <w:rPr>
          <w:color w:val="000000" w:themeColor="text1"/>
        </w:rPr>
        <w:t xml:space="preserve">“ </w:t>
      </w:r>
      <w:r w:rsidRPr="00402AAC">
        <w:rPr>
          <w:b/>
          <w:color w:val="000000" w:themeColor="text1"/>
        </w:rPr>
        <w:t>AIŠKINAMASIS RAŠTAS</w:t>
      </w:r>
    </w:p>
    <w:p w14:paraId="0491CE83" w14:textId="77777777" w:rsidR="00F61C07" w:rsidRPr="00402AAC" w:rsidRDefault="00F61C07" w:rsidP="00F61C07">
      <w:pPr>
        <w:pStyle w:val="Antrat1"/>
        <w:rPr>
          <w:color w:val="000000" w:themeColor="text1"/>
        </w:rPr>
      </w:pPr>
    </w:p>
    <w:p w14:paraId="0491CE84" w14:textId="566572AD" w:rsidR="00F61C07" w:rsidRPr="00402AAC" w:rsidRDefault="00F61C07" w:rsidP="002144C5">
      <w:pPr>
        <w:ind w:firstLine="0"/>
        <w:jc w:val="center"/>
        <w:rPr>
          <w:color w:val="000000" w:themeColor="text1"/>
          <w:szCs w:val="24"/>
        </w:rPr>
      </w:pPr>
      <w:r w:rsidRPr="00402AAC">
        <w:rPr>
          <w:color w:val="000000" w:themeColor="text1"/>
          <w:szCs w:val="24"/>
        </w:rPr>
        <w:t xml:space="preserve">2020 m. </w:t>
      </w:r>
      <w:r w:rsidR="008C4F42" w:rsidRPr="00402AAC">
        <w:rPr>
          <w:color w:val="000000" w:themeColor="text1"/>
          <w:szCs w:val="24"/>
        </w:rPr>
        <w:t>lapkričio 11</w:t>
      </w:r>
      <w:r w:rsidRPr="00402AAC">
        <w:rPr>
          <w:color w:val="000000" w:themeColor="text1"/>
          <w:szCs w:val="24"/>
        </w:rPr>
        <w:t xml:space="preserve"> d.</w:t>
      </w:r>
    </w:p>
    <w:p w14:paraId="0491CE85" w14:textId="77777777" w:rsidR="00F61C07" w:rsidRPr="00402AAC" w:rsidRDefault="00F61C07" w:rsidP="002144C5">
      <w:pPr>
        <w:ind w:firstLine="0"/>
        <w:jc w:val="center"/>
        <w:rPr>
          <w:color w:val="FF0000"/>
          <w:szCs w:val="24"/>
        </w:rPr>
      </w:pPr>
      <w:r w:rsidRPr="00402AAC">
        <w:rPr>
          <w:color w:val="000000" w:themeColor="text1"/>
          <w:szCs w:val="24"/>
        </w:rPr>
        <w:t>Rokiškis</w:t>
      </w:r>
    </w:p>
    <w:p w14:paraId="0491CE86" w14:textId="77777777" w:rsidR="00F61C07" w:rsidRPr="00402AAC" w:rsidRDefault="00F61C07" w:rsidP="002144C5">
      <w:pPr>
        <w:ind w:firstLine="0"/>
        <w:jc w:val="center"/>
        <w:rPr>
          <w:color w:val="FF0000"/>
          <w:szCs w:val="24"/>
        </w:rPr>
      </w:pPr>
    </w:p>
    <w:p w14:paraId="0491CE87" w14:textId="77777777" w:rsidR="00CF7CDA" w:rsidRPr="00402AAC" w:rsidRDefault="00CF7CDA" w:rsidP="00CC32EA">
      <w:pPr>
        <w:tabs>
          <w:tab w:val="left" w:pos="851"/>
        </w:tabs>
        <w:rPr>
          <w:b/>
          <w:color w:val="000000" w:themeColor="text1"/>
          <w:szCs w:val="24"/>
        </w:rPr>
      </w:pPr>
    </w:p>
    <w:p w14:paraId="0491CE88" w14:textId="77777777" w:rsidR="00CF7CDA" w:rsidRPr="00402AAC" w:rsidRDefault="00CF7CDA" w:rsidP="00CC32EA">
      <w:pPr>
        <w:tabs>
          <w:tab w:val="left" w:pos="851"/>
        </w:tabs>
        <w:rPr>
          <w:b/>
          <w:color w:val="000000" w:themeColor="text1"/>
          <w:szCs w:val="24"/>
        </w:rPr>
      </w:pPr>
      <w:r w:rsidRPr="00402AAC">
        <w:rPr>
          <w:b/>
          <w:color w:val="000000" w:themeColor="text1"/>
          <w:szCs w:val="24"/>
        </w:rPr>
        <w:t xml:space="preserve">Parengto sprendimo projekto tikslai ir uždaviniai. </w:t>
      </w:r>
    </w:p>
    <w:p w14:paraId="5B77F5CF" w14:textId="42AE05FB" w:rsidR="008C4F42" w:rsidRPr="00402AAC" w:rsidRDefault="008C4F42" w:rsidP="00CC32EA">
      <w:pPr>
        <w:pStyle w:val="Sraopastraipa"/>
        <w:numPr>
          <w:ilvl w:val="0"/>
          <w:numId w:val="17"/>
        </w:numPr>
        <w:tabs>
          <w:tab w:val="left" w:pos="851"/>
        </w:tabs>
        <w:ind w:left="0" w:firstLine="567"/>
        <w:rPr>
          <w:color w:val="000000" w:themeColor="text1"/>
          <w:szCs w:val="24"/>
        </w:rPr>
      </w:pPr>
      <w:r w:rsidRPr="00402AAC">
        <w:rPr>
          <w:color w:val="000000" w:themeColor="text1"/>
          <w:szCs w:val="24"/>
        </w:rPr>
        <w:t xml:space="preserve">Perduoti Rokiškio rajono savivaldybei (toliau – Savivaldybė) nuosavybės teise priklausantį nekilnojamąjį turtą valdyti, naudoti ir disponuoti juo patikėjimo teise </w:t>
      </w:r>
      <w:r w:rsidR="00CC32EA" w:rsidRPr="00402AAC">
        <w:rPr>
          <w:color w:val="000000" w:themeColor="text1"/>
          <w:szCs w:val="24"/>
        </w:rPr>
        <w:t>S</w:t>
      </w:r>
      <w:r w:rsidRPr="00402AAC">
        <w:rPr>
          <w:color w:val="000000" w:themeColor="text1"/>
          <w:szCs w:val="24"/>
        </w:rPr>
        <w:t>avivaldybės administracijai</w:t>
      </w:r>
      <w:r w:rsidR="001D11A9" w:rsidRPr="00402AAC">
        <w:rPr>
          <w:color w:val="000000" w:themeColor="text1"/>
          <w:szCs w:val="24"/>
        </w:rPr>
        <w:t>.</w:t>
      </w:r>
    </w:p>
    <w:p w14:paraId="7991CDC1" w14:textId="2639CE35" w:rsidR="000D3E05" w:rsidRPr="00402AAC" w:rsidRDefault="000D3E05" w:rsidP="00CC32EA">
      <w:pPr>
        <w:pStyle w:val="Sraopastraipa"/>
        <w:numPr>
          <w:ilvl w:val="0"/>
          <w:numId w:val="17"/>
        </w:numPr>
        <w:tabs>
          <w:tab w:val="left" w:pos="851"/>
        </w:tabs>
        <w:ind w:left="0" w:firstLine="567"/>
        <w:rPr>
          <w:color w:val="000000" w:themeColor="text1"/>
          <w:szCs w:val="24"/>
        </w:rPr>
      </w:pPr>
      <w:r w:rsidRPr="00402AAC">
        <w:rPr>
          <w:color w:val="000000" w:themeColor="text1"/>
          <w:szCs w:val="24"/>
        </w:rPr>
        <w:t xml:space="preserve">Suteikti panaudos pagrindais laikinai, 10 metų, neatlygintinai valdyti ir naudotis </w:t>
      </w:r>
      <w:r w:rsidR="00CC32EA" w:rsidRPr="00402AAC">
        <w:rPr>
          <w:color w:val="000000" w:themeColor="text1"/>
          <w:szCs w:val="24"/>
        </w:rPr>
        <w:t>S</w:t>
      </w:r>
      <w:r w:rsidRPr="00402AAC">
        <w:rPr>
          <w:color w:val="000000" w:themeColor="text1"/>
          <w:szCs w:val="24"/>
        </w:rPr>
        <w:t>avivaldybei nuosavybės teise priklausan</w:t>
      </w:r>
      <w:r w:rsidR="0034697A" w:rsidRPr="00402AAC">
        <w:rPr>
          <w:color w:val="000000" w:themeColor="text1"/>
          <w:szCs w:val="24"/>
        </w:rPr>
        <w:t>tį nekilnojamą turtą</w:t>
      </w:r>
      <w:r w:rsidR="00174553" w:rsidRPr="00402AAC">
        <w:rPr>
          <w:color w:val="000000" w:themeColor="text1"/>
          <w:szCs w:val="24"/>
        </w:rPr>
        <w:t xml:space="preserve"> </w:t>
      </w:r>
      <w:r w:rsidR="008C4F42" w:rsidRPr="00402AAC">
        <w:rPr>
          <w:color w:val="000000" w:themeColor="text1"/>
          <w:szCs w:val="24"/>
        </w:rPr>
        <w:t xml:space="preserve">Aleksandravėlės kaimo bendruomenei, </w:t>
      </w:r>
      <w:r w:rsidR="0034697A" w:rsidRPr="00402AAC">
        <w:rPr>
          <w:color w:val="000000" w:themeColor="text1"/>
          <w:szCs w:val="24"/>
        </w:rPr>
        <w:t>Lietuvos politinių kalinių ir tremtinių sąjungai Rokiškio filialui</w:t>
      </w:r>
      <w:r w:rsidR="008C4F42" w:rsidRPr="00402AAC">
        <w:rPr>
          <w:color w:val="000000" w:themeColor="text1"/>
        </w:rPr>
        <w:t>, „Gelbėkit vaikus“ Rokiškio vaikų dienos centrui ir</w:t>
      </w:r>
      <w:r w:rsidR="003331D7" w:rsidRPr="00402AAC">
        <w:rPr>
          <w:color w:val="000000" w:themeColor="text1"/>
        </w:rPr>
        <w:t xml:space="preserve"> trumpalaikį </w:t>
      </w:r>
      <w:r w:rsidR="0034697A" w:rsidRPr="00402AAC">
        <w:rPr>
          <w:color w:val="000000" w:themeColor="text1"/>
        </w:rPr>
        <w:t xml:space="preserve">kilnojamą </w:t>
      </w:r>
      <w:r w:rsidR="003331D7" w:rsidRPr="00402AAC">
        <w:rPr>
          <w:color w:val="000000" w:themeColor="text1"/>
        </w:rPr>
        <w:t xml:space="preserve">turtą </w:t>
      </w:r>
      <w:r w:rsidR="003331D7" w:rsidRPr="00402AAC">
        <w:rPr>
          <w:color w:val="000000" w:themeColor="text1"/>
          <w:szCs w:val="24"/>
        </w:rPr>
        <w:t xml:space="preserve">Rokiškio </w:t>
      </w:r>
      <w:r w:rsidR="008C4F42" w:rsidRPr="00402AAC">
        <w:rPr>
          <w:color w:val="000000" w:themeColor="text1"/>
          <w:szCs w:val="24"/>
        </w:rPr>
        <w:t>rajono ligoninei</w:t>
      </w:r>
      <w:r w:rsidR="003331D7" w:rsidRPr="00402AAC">
        <w:rPr>
          <w:color w:val="000000" w:themeColor="text1"/>
          <w:szCs w:val="24"/>
        </w:rPr>
        <w:t>.</w:t>
      </w:r>
    </w:p>
    <w:p w14:paraId="0491CE8A" w14:textId="77777777" w:rsidR="00CF7CDA" w:rsidRPr="00402AAC" w:rsidRDefault="00CF7CDA" w:rsidP="00F42876">
      <w:pPr>
        <w:pStyle w:val="Sraopastraipa"/>
        <w:tabs>
          <w:tab w:val="left" w:pos="1134"/>
        </w:tabs>
        <w:ind w:left="0"/>
        <w:rPr>
          <w:color w:val="000000" w:themeColor="text1"/>
          <w:szCs w:val="24"/>
        </w:rPr>
      </w:pPr>
      <w:r w:rsidRPr="00402AAC">
        <w:rPr>
          <w:b/>
          <w:bCs/>
          <w:color w:val="000000" w:themeColor="text1"/>
          <w:szCs w:val="24"/>
        </w:rPr>
        <w:t>Šiuo metu esantis teisinis reglamentavimas.</w:t>
      </w:r>
      <w:r w:rsidRPr="00402AAC">
        <w:rPr>
          <w:color w:val="000000" w:themeColor="text1"/>
          <w:szCs w:val="24"/>
        </w:rPr>
        <w:t xml:space="preserve"> </w:t>
      </w:r>
    </w:p>
    <w:p w14:paraId="0491CE8B" w14:textId="592E5EDA" w:rsidR="00CF7CDA" w:rsidRPr="00402AAC" w:rsidRDefault="00CC32EA" w:rsidP="00F42876">
      <w:pPr>
        <w:pStyle w:val="Antrats"/>
        <w:tabs>
          <w:tab w:val="right" w:pos="709"/>
        </w:tabs>
        <w:ind w:firstLine="567"/>
        <w:jc w:val="both"/>
        <w:rPr>
          <w:color w:val="000000" w:themeColor="text1"/>
          <w:sz w:val="24"/>
          <w:szCs w:val="24"/>
          <w:lang w:val="lt-LT"/>
        </w:rPr>
      </w:pPr>
      <w:r w:rsidRPr="00402AAC">
        <w:rPr>
          <w:color w:val="000000" w:themeColor="text1"/>
          <w:sz w:val="24"/>
          <w:szCs w:val="24"/>
          <w:lang w:val="lt-LT"/>
        </w:rPr>
        <w:t xml:space="preserve">Lietuvos Respublikos vietos savivaldos įstatymo 16 straipsnio 2 dalies </w:t>
      </w:r>
      <w:r w:rsidR="00A96923" w:rsidRPr="00402AAC">
        <w:rPr>
          <w:color w:val="000000" w:themeColor="text1"/>
          <w:sz w:val="24"/>
          <w:szCs w:val="24"/>
          <w:lang w:val="lt-LT"/>
        </w:rPr>
        <w:t xml:space="preserve">18 ir </w:t>
      </w:r>
      <w:r w:rsidRPr="00402AAC">
        <w:rPr>
          <w:color w:val="000000" w:themeColor="text1"/>
          <w:sz w:val="24"/>
          <w:szCs w:val="24"/>
          <w:lang w:val="lt-LT"/>
        </w:rPr>
        <w:t>26 punkta</w:t>
      </w:r>
      <w:r w:rsidR="001D11A9" w:rsidRPr="00402AAC">
        <w:rPr>
          <w:color w:val="000000" w:themeColor="text1"/>
          <w:sz w:val="24"/>
          <w:szCs w:val="24"/>
          <w:lang w:val="lt-LT"/>
        </w:rPr>
        <w:t>i</w:t>
      </w:r>
      <w:r w:rsidRPr="00402AAC">
        <w:rPr>
          <w:color w:val="000000" w:themeColor="text1"/>
          <w:sz w:val="24"/>
          <w:szCs w:val="24"/>
          <w:lang w:val="lt-LT"/>
        </w:rPr>
        <w:t>, Lietuvos Respublikos valstybės ir savivaldybių turto valdymo, naudojimo ir disponavimo juo įstatymo 12 straipsnio 1 ir 2 dalys ir 14 straipsnis, Rokiškio rajono savivaldybės turto perdavimo valdyti, naudotis ir disponuoti juo patikėjimo teise tvarkos aprašas patvirtintas Rokiškio rajono savivaldybės tarybos 2020 m. gegužės 29 d. sprendimu Nr. TS-157 „Dėl Rokiškio rajono savivaldybės turto perdavimo valdyti, naudotis ir disponuoti juo patikėjimo teise tvarkos aprašo patvirtinimo“ (toliau – Patikėjimo tvarkos aprašas), Rokiškio rajono savivaldybės turto perdavimo panaudos pagrindais laikinai neatlygintinai valdyti ir naudotis tvarkos aprašas, patvirtintas Rokiškio rajono savivaldybės tarybos 2020 m. gegužės 29 d. sprendimu Nr. TS-158 „Dėl Rokiškio rajono savivaldybės turto perdavimo panaudos pagrindais laikinai neatlygintinai valdyti ir naudotis tvarkos aprašo patvirtinimo“ (toliau – Panaudos tvarkos aprašas).</w:t>
      </w:r>
    </w:p>
    <w:p w14:paraId="0491CE8C" w14:textId="77777777" w:rsidR="00CF7CDA" w:rsidRPr="00402AAC" w:rsidRDefault="00CF7CDA" w:rsidP="00F42876">
      <w:pPr>
        <w:pStyle w:val="Antrats"/>
        <w:tabs>
          <w:tab w:val="right" w:pos="709"/>
        </w:tabs>
        <w:ind w:firstLine="567"/>
        <w:jc w:val="both"/>
        <w:rPr>
          <w:b/>
          <w:color w:val="000000" w:themeColor="text1"/>
          <w:sz w:val="24"/>
          <w:szCs w:val="24"/>
          <w:lang w:val="lt-LT"/>
        </w:rPr>
      </w:pPr>
      <w:r w:rsidRPr="00402AAC">
        <w:rPr>
          <w:b/>
          <w:bCs/>
          <w:color w:val="FF0000"/>
          <w:sz w:val="24"/>
          <w:szCs w:val="24"/>
          <w:lang w:val="lt-LT"/>
        </w:rPr>
        <w:tab/>
      </w:r>
      <w:r w:rsidRPr="00402AAC">
        <w:rPr>
          <w:b/>
          <w:bCs/>
          <w:color w:val="000000" w:themeColor="text1"/>
          <w:sz w:val="24"/>
          <w:szCs w:val="24"/>
          <w:lang w:val="lt-LT"/>
        </w:rPr>
        <w:t>Sprendimo projekto esmė.</w:t>
      </w:r>
      <w:r w:rsidRPr="00402AAC">
        <w:rPr>
          <w:b/>
          <w:color w:val="000000" w:themeColor="text1"/>
          <w:sz w:val="24"/>
          <w:szCs w:val="24"/>
          <w:lang w:val="lt-LT"/>
        </w:rPr>
        <w:t xml:space="preserve"> </w:t>
      </w:r>
    </w:p>
    <w:p w14:paraId="61652E53" w14:textId="74033EED" w:rsidR="00CC32EA" w:rsidRPr="00402AAC" w:rsidRDefault="00CC32EA" w:rsidP="0054238F">
      <w:pPr>
        <w:pStyle w:val="Sraopastraipa"/>
        <w:tabs>
          <w:tab w:val="left" w:pos="851"/>
        </w:tabs>
        <w:ind w:left="0"/>
        <w:rPr>
          <w:szCs w:val="24"/>
        </w:rPr>
      </w:pPr>
      <w:r w:rsidRPr="00402AAC">
        <w:rPr>
          <w:szCs w:val="24"/>
        </w:rPr>
        <w:t xml:space="preserve">Lietuvos Respublikos valstybės ir savivaldybių turto valdymo, naudojimo ir disponavimo juo įstatymo 12 straipsnio 2 dalyje numatyta, kad savivaldybės įstaigos joms patikėjimo teise perduotą turtą valdo, naudoja ir disponuoja juo pagal įstatymus savivaldybių tarybų sprendimuose nustatyta tvarka. Savivaldybės tarybos patvirtintame Patikėjimo tvarkos apraše numatyta, kad Savivaldybės turtą patikėjimo teise gali valdyti, naudoti ir disponuoti juo Savivaldybės administracija. </w:t>
      </w:r>
    </w:p>
    <w:p w14:paraId="01AF1DBE" w14:textId="538CDAAE" w:rsidR="00CC32EA" w:rsidRPr="00402AAC" w:rsidRDefault="00CC32EA" w:rsidP="0054238F">
      <w:pPr>
        <w:tabs>
          <w:tab w:val="left" w:pos="851"/>
        </w:tabs>
        <w:rPr>
          <w:szCs w:val="24"/>
        </w:rPr>
      </w:pPr>
      <w:r w:rsidRPr="00402AAC">
        <w:rPr>
          <w:szCs w:val="24"/>
        </w:rPr>
        <w:t xml:space="preserve">Savivaldybei nuosavybės teise priklauso </w:t>
      </w:r>
      <w:r w:rsidR="005F00FD" w:rsidRPr="00402AAC">
        <w:rPr>
          <w:szCs w:val="24"/>
        </w:rPr>
        <w:t xml:space="preserve">kultūros namai ir ūkinis pastatas, esantys </w:t>
      </w:r>
      <w:r w:rsidR="005F00FD" w:rsidRPr="00402AAC">
        <w:rPr>
          <w:color w:val="000000" w:themeColor="text1"/>
          <w:szCs w:val="24"/>
        </w:rPr>
        <w:t>Dirbtuvių g. 14, Aleksandravėlės k., Obelių sen., Rokiškio r. sav.</w:t>
      </w:r>
      <w:r w:rsidR="005F00FD" w:rsidRPr="00402AAC">
        <w:rPr>
          <w:szCs w:val="24"/>
        </w:rPr>
        <w:t xml:space="preserve"> </w:t>
      </w:r>
      <w:r w:rsidRPr="00402AAC">
        <w:rPr>
          <w:szCs w:val="24"/>
        </w:rPr>
        <w:t xml:space="preserve">Šio turto valdytojas nėra paskirtas, </w:t>
      </w:r>
      <w:r w:rsidR="005F00FD" w:rsidRPr="00402AAC">
        <w:rPr>
          <w:szCs w:val="24"/>
        </w:rPr>
        <w:t>t</w:t>
      </w:r>
      <w:r w:rsidRPr="00402AAC">
        <w:rPr>
          <w:szCs w:val="24"/>
        </w:rPr>
        <w:t xml:space="preserve">odėl tikslinga perduoti valdyti, naudoti ir disponuoti juo patikėjimo teise </w:t>
      </w:r>
      <w:r w:rsidR="005F00FD" w:rsidRPr="00402AAC">
        <w:rPr>
          <w:szCs w:val="24"/>
        </w:rPr>
        <w:t>S</w:t>
      </w:r>
      <w:r w:rsidRPr="00402AAC">
        <w:rPr>
          <w:szCs w:val="24"/>
        </w:rPr>
        <w:t xml:space="preserve">avivaldybės biudžetinei įstaigai – Savivaldybės administracijai. </w:t>
      </w:r>
    </w:p>
    <w:p w14:paraId="1D88950F" w14:textId="42B72F0C" w:rsidR="00CC32EA" w:rsidRPr="00402AAC" w:rsidRDefault="005F00FD" w:rsidP="0054238F">
      <w:pPr>
        <w:pStyle w:val="Sraopastraipa"/>
        <w:tabs>
          <w:tab w:val="left" w:pos="993"/>
        </w:tabs>
        <w:ind w:left="0"/>
        <w:rPr>
          <w:color w:val="FF0000"/>
          <w:szCs w:val="24"/>
        </w:rPr>
      </w:pPr>
      <w:r w:rsidRPr="00402AAC">
        <w:rPr>
          <w:szCs w:val="24"/>
        </w:rPr>
        <w:t>Al</w:t>
      </w:r>
      <w:r w:rsidR="00073947" w:rsidRPr="00402AAC">
        <w:rPr>
          <w:szCs w:val="24"/>
        </w:rPr>
        <w:t>eksandravėlės kaimo bendruomenė</w:t>
      </w:r>
      <w:r w:rsidRPr="00402AAC">
        <w:rPr>
          <w:szCs w:val="24"/>
        </w:rPr>
        <w:t xml:space="preserve"> </w:t>
      </w:r>
      <w:r w:rsidR="0034697A" w:rsidRPr="00402AAC">
        <w:rPr>
          <w:szCs w:val="24"/>
        </w:rPr>
        <w:t xml:space="preserve">(toliau – Bendruomenė) </w:t>
      </w:r>
      <w:r w:rsidRPr="00402AAC">
        <w:rPr>
          <w:szCs w:val="24"/>
        </w:rPr>
        <w:t xml:space="preserve">2020 </w:t>
      </w:r>
      <w:r w:rsidR="001D11A9" w:rsidRPr="00402AAC">
        <w:rPr>
          <w:szCs w:val="24"/>
        </w:rPr>
        <w:t xml:space="preserve">m. </w:t>
      </w:r>
      <w:r w:rsidRPr="00402AAC">
        <w:rPr>
          <w:szCs w:val="24"/>
        </w:rPr>
        <w:t>spalio 13 d. pateikė prašymą, dėl S</w:t>
      </w:r>
      <w:r w:rsidRPr="00402AAC">
        <w:rPr>
          <w:color w:val="000000" w:themeColor="text1"/>
          <w:szCs w:val="24"/>
        </w:rPr>
        <w:t>avivaldybės turto, 500,88 kv. m</w:t>
      </w:r>
      <w:r w:rsidR="001D11A9" w:rsidRPr="00402AAC">
        <w:rPr>
          <w:color w:val="000000" w:themeColor="text1"/>
          <w:szCs w:val="24"/>
        </w:rPr>
        <w:t xml:space="preserve"> bendro ploto</w:t>
      </w:r>
      <w:r w:rsidRPr="00402AAC">
        <w:rPr>
          <w:color w:val="000000" w:themeColor="text1"/>
          <w:szCs w:val="24"/>
        </w:rPr>
        <w:t xml:space="preserve"> </w:t>
      </w:r>
      <w:r w:rsidRPr="00402AAC">
        <w:rPr>
          <w:szCs w:val="24"/>
        </w:rPr>
        <w:t xml:space="preserve">kultūros namų ir 40 kv. m užstatyto ploto ūkinio pastato, esančių </w:t>
      </w:r>
      <w:r w:rsidRPr="00402AAC">
        <w:rPr>
          <w:color w:val="000000" w:themeColor="text1"/>
          <w:szCs w:val="24"/>
        </w:rPr>
        <w:t>Dirbtuvių g. 14, Aleksandravėlės k., Obelių sen., Rokiškio r. sav.</w:t>
      </w:r>
      <w:r w:rsidR="001D11A9" w:rsidRPr="00402AAC">
        <w:rPr>
          <w:color w:val="000000" w:themeColor="text1"/>
          <w:szCs w:val="24"/>
        </w:rPr>
        <w:t>,</w:t>
      </w:r>
      <w:r w:rsidRPr="00402AAC">
        <w:rPr>
          <w:color w:val="000000" w:themeColor="text1"/>
          <w:szCs w:val="24"/>
        </w:rPr>
        <w:t xml:space="preserve"> perdavimo panaudos pagrindais. Patalpos bus naudojamos</w:t>
      </w:r>
      <w:r w:rsidR="00953523" w:rsidRPr="00402AAC">
        <w:rPr>
          <w:color w:val="000000" w:themeColor="text1"/>
          <w:szCs w:val="24"/>
        </w:rPr>
        <w:t xml:space="preserve"> tenkinti gyvenamosios vietovės bendruomenės viešuosius poreikius ir tenkinti etninės kultūros, meno kūrėjų ir kultūros darbuotojų poreikius per kultūros ir meno plėtros, kultūrinės edukacijos ar kultūros paveldo apsaugos veiklą.</w:t>
      </w:r>
    </w:p>
    <w:p w14:paraId="1FA3EC96" w14:textId="34D9F1BA" w:rsidR="00953523" w:rsidRPr="00402AAC" w:rsidRDefault="0034697A" w:rsidP="0054238F">
      <w:pPr>
        <w:pStyle w:val="Sraopastraipa"/>
        <w:tabs>
          <w:tab w:val="left" w:pos="993"/>
        </w:tabs>
        <w:ind w:left="0"/>
        <w:rPr>
          <w:color w:val="000000" w:themeColor="text1"/>
          <w:szCs w:val="24"/>
        </w:rPr>
      </w:pPr>
      <w:r w:rsidRPr="00402AAC">
        <w:rPr>
          <w:szCs w:val="24"/>
        </w:rPr>
        <w:t>Lietuvos politinių kalinių ir tremtinių sąjungos Rokiškio filial</w:t>
      </w:r>
      <w:r w:rsidR="001D11A9" w:rsidRPr="00402AAC">
        <w:rPr>
          <w:szCs w:val="24"/>
        </w:rPr>
        <w:t>as</w:t>
      </w:r>
      <w:r w:rsidRPr="00402AAC">
        <w:rPr>
          <w:szCs w:val="24"/>
        </w:rPr>
        <w:t xml:space="preserve"> (toliau – Sąjunga) 2020 m. spalio 14 d. </w:t>
      </w:r>
      <w:r w:rsidR="00073947" w:rsidRPr="00402AAC">
        <w:rPr>
          <w:szCs w:val="24"/>
        </w:rPr>
        <w:t>pateikė prašymą, dėl Savivaldybės turto perdavimo panaudos pagrindais.</w:t>
      </w:r>
      <w:r w:rsidRPr="00402AAC">
        <w:rPr>
          <w:szCs w:val="24"/>
        </w:rPr>
        <w:t xml:space="preserve"> </w:t>
      </w:r>
      <w:r w:rsidRPr="00402AAC">
        <w:rPr>
          <w:color w:val="000000" w:themeColor="text1"/>
          <w:szCs w:val="24"/>
        </w:rPr>
        <w:t xml:space="preserve">Siūloma perduoti </w:t>
      </w:r>
      <w:r w:rsidRPr="00402AAC">
        <w:rPr>
          <w:bCs/>
          <w:color w:val="000000" w:themeColor="text1"/>
          <w:szCs w:val="24"/>
        </w:rPr>
        <w:t xml:space="preserve">33,36 kv. m patalpas administraciniame pastate </w:t>
      </w:r>
      <w:r w:rsidRPr="00402AAC">
        <w:rPr>
          <w:color w:val="000000" w:themeColor="text1"/>
          <w:szCs w:val="24"/>
        </w:rPr>
        <w:t>Respublikos g. 94, Rokiškyje. Sąjunga patalpas naudos tenkinti gyvenamosios vietovės bendruomenės viešuosius poreikius.</w:t>
      </w:r>
    </w:p>
    <w:p w14:paraId="7236CF69" w14:textId="3F72CA1D" w:rsidR="00137EEC" w:rsidRPr="00402AAC" w:rsidRDefault="00137EEC" w:rsidP="0054238F">
      <w:pPr>
        <w:pStyle w:val="Sraopastraipa"/>
        <w:tabs>
          <w:tab w:val="left" w:pos="993"/>
        </w:tabs>
        <w:ind w:left="0"/>
        <w:rPr>
          <w:color w:val="000000" w:themeColor="text1"/>
          <w:szCs w:val="24"/>
        </w:rPr>
      </w:pPr>
      <w:r w:rsidRPr="00402AAC">
        <w:rPr>
          <w:color w:val="000000" w:themeColor="text1"/>
          <w:szCs w:val="24"/>
        </w:rPr>
        <w:t xml:space="preserve">Sąjunga pagal Rokiškio rajono </w:t>
      </w:r>
      <w:r w:rsidR="001D11A9" w:rsidRPr="00402AAC">
        <w:rPr>
          <w:color w:val="000000" w:themeColor="text1"/>
          <w:szCs w:val="24"/>
        </w:rPr>
        <w:t>valdybos</w:t>
      </w:r>
      <w:r w:rsidRPr="00402AAC">
        <w:rPr>
          <w:color w:val="000000" w:themeColor="text1"/>
          <w:szCs w:val="24"/>
        </w:rPr>
        <w:t xml:space="preserve"> 2000 m. gruodžio 21 d. sprendimą Nr. 199 naudojo 13,17 kv. m patalpas Respublikos g. 94, Rokiškyje, iki 2020 m. lapkričio 1 d.</w:t>
      </w:r>
    </w:p>
    <w:p w14:paraId="360FB54E" w14:textId="57FBD563" w:rsidR="00137EEC" w:rsidRPr="00402AAC" w:rsidRDefault="004F0607" w:rsidP="0054238F">
      <w:pPr>
        <w:pStyle w:val="Sraopastraipa"/>
        <w:tabs>
          <w:tab w:val="left" w:pos="993"/>
        </w:tabs>
        <w:ind w:left="0"/>
        <w:rPr>
          <w:color w:val="000000" w:themeColor="text1"/>
          <w:szCs w:val="24"/>
        </w:rPr>
      </w:pPr>
      <w:r w:rsidRPr="00402AAC">
        <w:rPr>
          <w:color w:val="000000" w:themeColor="text1"/>
          <w:szCs w:val="24"/>
        </w:rPr>
        <w:lastRenderedPageBreak/>
        <w:t>Gelbėkit vaikus“ Rokiškio vaikų dienos centras (toliau – Dienos centras) 2020 m. lapkričio 11 d. pateikė prašymą, dėl Rokiškio rajono savivaldybės turto, 34,96 kv. m patalpų mokykloje, esančių J. Biliūno g. 2, Rokišk</w:t>
      </w:r>
      <w:r w:rsidR="00633627">
        <w:rPr>
          <w:color w:val="000000" w:themeColor="text1"/>
          <w:szCs w:val="24"/>
        </w:rPr>
        <w:t>yje</w:t>
      </w:r>
      <w:r w:rsidRPr="00402AAC">
        <w:rPr>
          <w:color w:val="000000" w:themeColor="text1"/>
          <w:szCs w:val="24"/>
        </w:rPr>
        <w:t>, ir 49,32 kv. m patalpų bendrabutyje, esančių J. Basanavičiaus g. 8, Rokišk</w:t>
      </w:r>
      <w:r w:rsidR="00633627">
        <w:rPr>
          <w:color w:val="000000" w:themeColor="text1"/>
          <w:szCs w:val="24"/>
        </w:rPr>
        <w:t>yje</w:t>
      </w:r>
      <w:r w:rsidRPr="00402AAC">
        <w:rPr>
          <w:color w:val="000000" w:themeColor="text1"/>
          <w:szCs w:val="24"/>
        </w:rPr>
        <w:t>, perdavimo panaudos pagrindais. Dienos centras patalpas naudos informavimui, konsultavimui, tarpininkavimui, psichologo paslaugų organizavimui, higienos įgūdžių formavimui, pagalbai ruošiant pamokas, laisvalaikio organizavimui ir kitoms veikloms</w:t>
      </w:r>
      <w:r w:rsidR="00633627">
        <w:rPr>
          <w:color w:val="000000" w:themeColor="text1"/>
          <w:szCs w:val="24"/>
        </w:rPr>
        <w:t>,</w:t>
      </w:r>
      <w:r w:rsidRPr="00402AAC">
        <w:rPr>
          <w:color w:val="000000" w:themeColor="text1"/>
          <w:szCs w:val="24"/>
        </w:rPr>
        <w:t xml:space="preserve"> susijusioms su socialinės priežiūros paslaugomis vaikams iš socialinę riziką patiriančių šeimų</w:t>
      </w:r>
      <w:r w:rsidR="00633627">
        <w:rPr>
          <w:color w:val="000000" w:themeColor="text1"/>
          <w:szCs w:val="24"/>
        </w:rPr>
        <w:t>,</w:t>
      </w:r>
      <w:r w:rsidRPr="00402AAC">
        <w:rPr>
          <w:color w:val="000000" w:themeColor="text1"/>
          <w:szCs w:val="24"/>
        </w:rPr>
        <w:t xml:space="preserve"> ir kitiems vaikams</w:t>
      </w:r>
      <w:r w:rsidR="00633627">
        <w:rPr>
          <w:color w:val="000000" w:themeColor="text1"/>
          <w:szCs w:val="24"/>
        </w:rPr>
        <w:t>,</w:t>
      </w:r>
      <w:r w:rsidRPr="00402AAC">
        <w:rPr>
          <w:color w:val="000000" w:themeColor="text1"/>
          <w:szCs w:val="24"/>
        </w:rPr>
        <w:t xml:space="preserve"> jų šeimoms.</w:t>
      </w:r>
    </w:p>
    <w:p w14:paraId="161CF038" w14:textId="54D4F087" w:rsidR="003331D7" w:rsidRPr="00402AAC" w:rsidRDefault="00A96923" w:rsidP="0054238F">
      <w:pPr>
        <w:pStyle w:val="Sraopastraipa"/>
        <w:tabs>
          <w:tab w:val="left" w:pos="993"/>
        </w:tabs>
        <w:ind w:left="0"/>
        <w:rPr>
          <w:color w:val="000000" w:themeColor="text1"/>
          <w:szCs w:val="24"/>
        </w:rPr>
      </w:pPr>
      <w:r w:rsidRPr="00402AAC">
        <w:rPr>
          <w:color w:val="000000" w:themeColor="text1"/>
          <w:szCs w:val="24"/>
        </w:rPr>
        <w:t>Rokiškio rajono ligoninei</w:t>
      </w:r>
      <w:r w:rsidR="003331D7" w:rsidRPr="00402AAC">
        <w:rPr>
          <w:color w:val="000000" w:themeColor="text1"/>
          <w:szCs w:val="24"/>
        </w:rPr>
        <w:t xml:space="preserve"> </w:t>
      </w:r>
      <w:r w:rsidR="00F42876" w:rsidRPr="00402AAC">
        <w:rPr>
          <w:color w:val="000000" w:themeColor="text1"/>
          <w:szCs w:val="24"/>
        </w:rPr>
        <w:t xml:space="preserve">(toliau – </w:t>
      </w:r>
      <w:r w:rsidRPr="00402AAC">
        <w:rPr>
          <w:color w:val="000000" w:themeColor="text1"/>
          <w:szCs w:val="24"/>
        </w:rPr>
        <w:t>Ligoninė</w:t>
      </w:r>
      <w:r w:rsidR="00F42876" w:rsidRPr="00402AAC">
        <w:rPr>
          <w:color w:val="000000" w:themeColor="text1"/>
          <w:szCs w:val="24"/>
        </w:rPr>
        <w:t>)</w:t>
      </w:r>
      <w:r w:rsidRPr="00402AAC">
        <w:rPr>
          <w:color w:val="000000" w:themeColor="text1"/>
          <w:szCs w:val="24"/>
        </w:rPr>
        <w:t>, vadovaujantis Lietuvos Respublikos sveikatos priežiūros įstaigų įstatymo 36 straipsnio 3 dalimi, S</w:t>
      </w:r>
      <w:r w:rsidR="003331D7" w:rsidRPr="00402AAC">
        <w:rPr>
          <w:color w:val="000000" w:themeColor="text1"/>
          <w:szCs w:val="24"/>
        </w:rPr>
        <w:t xml:space="preserve">avivaldybės tarybos </w:t>
      </w:r>
      <w:r w:rsidRPr="00402AAC">
        <w:rPr>
          <w:color w:val="000000" w:themeColor="text1"/>
          <w:szCs w:val="24"/>
        </w:rPr>
        <w:t>2020</w:t>
      </w:r>
      <w:r w:rsidR="003331D7" w:rsidRPr="00402AAC">
        <w:rPr>
          <w:color w:val="000000" w:themeColor="text1"/>
          <w:szCs w:val="24"/>
        </w:rPr>
        <w:t xml:space="preserve"> m. </w:t>
      </w:r>
      <w:r w:rsidRPr="00402AAC">
        <w:rPr>
          <w:color w:val="000000" w:themeColor="text1"/>
          <w:szCs w:val="24"/>
        </w:rPr>
        <w:t>spalio 30</w:t>
      </w:r>
      <w:r w:rsidR="003331D7" w:rsidRPr="00402AAC">
        <w:rPr>
          <w:color w:val="000000" w:themeColor="text1"/>
          <w:szCs w:val="24"/>
        </w:rPr>
        <w:t xml:space="preserve"> d. sprendimu Nr. TS-</w:t>
      </w:r>
      <w:r w:rsidRPr="00402AAC">
        <w:rPr>
          <w:color w:val="000000" w:themeColor="text1"/>
          <w:szCs w:val="24"/>
        </w:rPr>
        <w:t>273,</w:t>
      </w:r>
      <w:r w:rsidR="003331D7" w:rsidRPr="00402AAC">
        <w:rPr>
          <w:color w:val="000000" w:themeColor="text1"/>
          <w:szCs w:val="24"/>
        </w:rPr>
        <w:t xml:space="preserve"> </w:t>
      </w:r>
      <w:r w:rsidRPr="00402AAC">
        <w:rPr>
          <w:color w:val="000000" w:themeColor="text1"/>
          <w:szCs w:val="24"/>
        </w:rPr>
        <w:t>visas ilgalaikis turtas buvo perduotas pagal patikėjimo sutartį ir pripažinti netekusiais galios buvę tarybos sprendimai, kuriais buvo perduotas tiek ilgalaikis, tiek trumpalaikis turtas.</w:t>
      </w:r>
    </w:p>
    <w:p w14:paraId="545DA916" w14:textId="13FB417F" w:rsidR="00F42876" w:rsidRPr="00402AAC" w:rsidRDefault="00F42876" w:rsidP="0054238F">
      <w:pPr>
        <w:pStyle w:val="Sraopastraipa"/>
        <w:tabs>
          <w:tab w:val="left" w:pos="993"/>
        </w:tabs>
        <w:ind w:left="0"/>
        <w:rPr>
          <w:color w:val="000000" w:themeColor="text1"/>
          <w:szCs w:val="24"/>
        </w:rPr>
      </w:pPr>
      <w:r w:rsidRPr="00402AAC">
        <w:rPr>
          <w:color w:val="000000" w:themeColor="text1"/>
          <w:szCs w:val="24"/>
        </w:rPr>
        <w:t xml:space="preserve">Atsižvelgiant į </w:t>
      </w:r>
      <w:r w:rsidR="00A96923" w:rsidRPr="00402AAC">
        <w:rPr>
          <w:color w:val="000000" w:themeColor="text1"/>
          <w:szCs w:val="24"/>
        </w:rPr>
        <w:t xml:space="preserve">įvykdytas procedūras, siūloma Ligoninės veiklai reikalingą </w:t>
      </w:r>
      <w:r w:rsidRPr="00402AAC">
        <w:rPr>
          <w:color w:val="000000" w:themeColor="text1"/>
          <w:szCs w:val="24"/>
        </w:rPr>
        <w:t>trumpalaik</w:t>
      </w:r>
      <w:r w:rsidR="00A96923" w:rsidRPr="00402AAC">
        <w:rPr>
          <w:color w:val="000000" w:themeColor="text1"/>
          <w:szCs w:val="24"/>
        </w:rPr>
        <w:t>į</w:t>
      </w:r>
      <w:r w:rsidRPr="00402AAC">
        <w:rPr>
          <w:color w:val="000000" w:themeColor="text1"/>
          <w:szCs w:val="24"/>
        </w:rPr>
        <w:t xml:space="preserve"> turt</w:t>
      </w:r>
      <w:r w:rsidR="00A96923" w:rsidRPr="00402AAC">
        <w:rPr>
          <w:color w:val="000000" w:themeColor="text1"/>
          <w:szCs w:val="24"/>
        </w:rPr>
        <w:t xml:space="preserve">ą, </w:t>
      </w:r>
      <w:r w:rsidRPr="00402AAC">
        <w:rPr>
          <w:color w:val="000000" w:themeColor="text1"/>
          <w:szCs w:val="24"/>
        </w:rPr>
        <w:t>perduoti naudotis pagal panaudos sutartį.</w:t>
      </w:r>
    </w:p>
    <w:p w14:paraId="16CFB5C6" w14:textId="753A74C7" w:rsidR="00685A67" w:rsidRPr="00402AAC" w:rsidRDefault="00685A67" w:rsidP="0054238F">
      <w:pPr>
        <w:pStyle w:val="Sraopastraipa"/>
        <w:tabs>
          <w:tab w:val="left" w:pos="993"/>
        </w:tabs>
        <w:ind w:left="0"/>
        <w:rPr>
          <w:color w:val="000000" w:themeColor="text1"/>
          <w:szCs w:val="24"/>
        </w:rPr>
      </w:pPr>
      <w:r w:rsidRPr="00402AAC">
        <w:rPr>
          <w:bCs/>
          <w:color w:val="000000" w:themeColor="text1"/>
          <w:szCs w:val="24"/>
        </w:rPr>
        <w:t>Projekto rengėjo atlikt</w:t>
      </w:r>
      <w:r w:rsidR="00405999" w:rsidRPr="00402AAC">
        <w:rPr>
          <w:bCs/>
          <w:color w:val="000000" w:themeColor="text1"/>
          <w:szCs w:val="24"/>
        </w:rPr>
        <w:t>i</w:t>
      </w:r>
      <w:r w:rsidRPr="00402AAC">
        <w:rPr>
          <w:bCs/>
          <w:color w:val="000000" w:themeColor="text1"/>
          <w:szCs w:val="24"/>
        </w:rPr>
        <w:t xml:space="preserve"> Poveikio konkurencijai ir atitikties valstybės pagalbos reikalavimams vertinimai pridedami.</w:t>
      </w:r>
    </w:p>
    <w:p w14:paraId="0491CE8F" w14:textId="795A899F" w:rsidR="007B5142" w:rsidRPr="00402AAC" w:rsidRDefault="007347C6" w:rsidP="0054238F">
      <w:pPr>
        <w:pStyle w:val="Sraopastraipa"/>
        <w:ind w:left="0"/>
        <w:rPr>
          <w:color w:val="000000" w:themeColor="text1"/>
          <w:szCs w:val="24"/>
        </w:rPr>
      </w:pPr>
      <w:r w:rsidRPr="00402AAC">
        <w:rPr>
          <w:color w:val="000000" w:themeColor="text1"/>
          <w:szCs w:val="24"/>
        </w:rPr>
        <w:t>Vadovaudamiesi p</w:t>
      </w:r>
      <w:r w:rsidR="007B5142" w:rsidRPr="00402AAC">
        <w:rPr>
          <w:color w:val="000000" w:themeColor="text1"/>
          <w:szCs w:val="24"/>
        </w:rPr>
        <w:t>anaudos aprašu</w:t>
      </w:r>
      <w:r w:rsidR="004F4F0D" w:rsidRPr="00402AAC">
        <w:rPr>
          <w:color w:val="000000" w:themeColor="text1"/>
          <w:szCs w:val="24"/>
        </w:rPr>
        <w:t>,</w:t>
      </w:r>
      <w:r w:rsidR="007B5142" w:rsidRPr="00402AAC">
        <w:rPr>
          <w:color w:val="000000" w:themeColor="text1"/>
          <w:szCs w:val="24"/>
        </w:rPr>
        <w:t xml:space="preserve"> siūlome </w:t>
      </w:r>
      <w:r w:rsidR="00A96923" w:rsidRPr="00402AAC">
        <w:rPr>
          <w:color w:val="000000" w:themeColor="text1"/>
          <w:szCs w:val="24"/>
        </w:rPr>
        <w:t>S</w:t>
      </w:r>
      <w:r w:rsidR="007B5142" w:rsidRPr="00402AAC">
        <w:rPr>
          <w:color w:val="000000" w:themeColor="text1"/>
          <w:szCs w:val="24"/>
        </w:rPr>
        <w:t xml:space="preserve">avivaldybės tarybai priimti sprendimą suteikti patalpas panaudos pagrindais </w:t>
      </w:r>
      <w:r w:rsidR="00A96923" w:rsidRPr="00402AAC">
        <w:rPr>
          <w:color w:val="000000" w:themeColor="text1"/>
          <w:szCs w:val="24"/>
        </w:rPr>
        <w:t>Bendruomenei, Sąjungai, Dienos centrui ir Ligoninei</w:t>
      </w:r>
      <w:r w:rsidR="004F4F0D" w:rsidRPr="00402AAC">
        <w:rPr>
          <w:color w:val="000000" w:themeColor="text1"/>
          <w:szCs w:val="24"/>
        </w:rPr>
        <w:t>.</w:t>
      </w:r>
    </w:p>
    <w:p w14:paraId="7DFFF516" w14:textId="5F6A36CA" w:rsidR="00DF0930" w:rsidRPr="00402AAC" w:rsidRDefault="00DF0930" w:rsidP="0054238F">
      <w:pPr>
        <w:pStyle w:val="Sraopastraipa"/>
        <w:ind w:left="0"/>
        <w:rPr>
          <w:color w:val="000000" w:themeColor="text1"/>
          <w:szCs w:val="24"/>
        </w:rPr>
      </w:pPr>
      <w:r w:rsidRPr="00402AAC">
        <w:rPr>
          <w:color w:val="000000" w:themeColor="text1"/>
          <w:szCs w:val="24"/>
        </w:rPr>
        <w:t>Taip pat šiuo sprendimu siūloma pritarti Savivaldybės turto panaudos sutarčių projektams.</w:t>
      </w:r>
    </w:p>
    <w:p w14:paraId="65744025" w14:textId="46B17B5F" w:rsidR="00B527A4" w:rsidRPr="00402AAC" w:rsidRDefault="00B527A4" w:rsidP="0054238F">
      <w:pPr>
        <w:rPr>
          <w:color w:val="000000" w:themeColor="text1"/>
          <w:szCs w:val="24"/>
        </w:rPr>
      </w:pPr>
      <w:r w:rsidRPr="00402AAC">
        <w:rPr>
          <w:color w:val="000000" w:themeColor="text1"/>
          <w:szCs w:val="24"/>
        </w:rPr>
        <w:t xml:space="preserve">Rokiškio rajono savivaldybės taryba, vadovaudamasi LR </w:t>
      </w:r>
      <w:r w:rsidR="00A96923" w:rsidRPr="00402AAC">
        <w:rPr>
          <w:color w:val="000000" w:themeColor="text1"/>
          <w:szCs w:val="24"/>
        </w:rPr>
        <w:t>v</w:t>
      </w:r>
      <w:r w:rsidRPr="00402AAC">
        <w:rPr>
          <w:color w:val="000000" w:themeColor="text1"/>
          <w:szCs w:val="24"/>
        </w:rPr>
        <w:t>ietos savivaldos įstatymo</w:t>
      </w:r>
      <w:r w:rsidRPr="00402AAC">
        <w:rPr>
          <w:b/>
          <w:color w:val="000000" w:themeColor="text1"/>
          <w:szCs w:val="24"/>
        </w:rPr>
        <w:t xml:space="preserve"> </w:t>
      </w:r>
      <w:r w:rsidRPr="00402AAC">
        <w:rPr>
          <w:color w:val="000000" w:themeColor="text1"/>
          <w:szCs w:val="24"/>
        </w:rPr>
        <w:t xml:space="preserve">16 straipsnio 2 dalies 18 punktu, turi teisė priimti sprendimus teikti mokesčių, rinkliavų ir kitas įstatymų nustatytas lengvatas savivaldybės biudžeto sąskaita. </w:t>
      </w:r>
      <w:r w:rsidRPr="00402AAC">
        <w:rPr>
          <w:b/>
          <w:color w:val="000000" w:themeColor="text1"/>
          <w:szCs w:val="24"/>
        </w:rPr>
        <w:t xml:space="preserve"> </w:t>
      </w:r>
    </w:p>
    <w:p w14:paraId="193A1E4C" w14:textId="214B23FA" w:rsidR="0078446D" w:rsidRPr="00402AAC" w:rsidRDefault="006E71A8" w:rsidP="0078446D">
      <w:pPr>
        <w:rPr>
          <w:color w:val="000000" w:themeColor="text1"/>
          <w:szCs w:val="24"/>
        </w:rPr>
      </w:pPr>
      <w:r w:rsidRPr="00402AAC">
        <w:rPr>
          <w:color w:val="000000" w:themeColor="text1"/>
          <w:szCs w:val="24"/>
        </w:rPr>
        <w:t>Rokiškio rajono valdybos</w:t>
      </w:r>
      <w:r w:rsidR="0054238F" w:rsidRPr="00402AAC">
        <w:rPr>
          <w:color w:val="000000" w:themeColor="text1"/>
          <w:szCs w:val="24"/>
        </w:rPr>
        <w:t xml:space="preserve"> 2000 m. gruodžio 21 d. sprendim</w:t>
      </w:r>
      <w:r w:rsidR="00F0212F" w:rsidRPr="00402AAC">
        <w:rPr>
          <w:color w:val="000000" w:themeColor="text1"/>
          <w:szCs w:val="24"/>
        </w:rPr>
        <w:t>o</w:t>
      </w:r>
      <w:r w:rsidR="0054238F" w:rsidRPr="00402AAC">
        <w:rPr>
          <w:color w:val="000000" w:themeColor="text1"/>
          <w:szCs w:val="24"/>
        </w:rPr>
        <w:t xml:space="preserve"> Nr. 199</w:t>
      </w:r>
      <w:r w:rsidR="00F0212F" w:rsidRPr="00402AAC">
        <w:rPr>
          <w:color w:val="000000" w:themeColor="text1"/>
          <w:szCs w:val="24"/>
        </w:rPr>
        <w:t xml:space="preserve"> 3 punktu</w:t>
      </w:r>
      <w:r w:rsidR="0054238F" w:rsidRPr="00402AAC">
        <w:rPr>
          <w:color w:val="000000" w:themeColor="text1"/>
          <w:szCs w:val="24"/>
        </w:rPr>
        <w:t xml:space="preserve">, </w:t>
      </w:r>
      <w:r w:rsidR="0078446D" w:rsidRPr="00402AAC">
        <w:rPr>
          <w:color w:val="000000" w:themeColor="text1"/>
          <w:szCs w:val="24"/>
        </w:rPr>
        <w:t>Sąjunga buvo atleista nuo panaudos pagrindais perduoto turto komunalinių ir kitų turto eksploatavimo mokesčių. Patalpų komunaliniai mokesčiai ir kitos išlaikymo sąnaudos buvo neskaičiuojami ir apmokami Savivaldybės biudžeto lėšomis.</w:t>
      </w:r>
    </w:p>
    <w:p w14:paraId="029653E0" w14:textId="5E448A0E" w:rsidR="00B527A4" w:rsidRPr="00402AAC" w:rsidRDefault="0078446D" w:rsidP="0078446D">
      <w:pPr>
        <w:rPr>
          <w:color w:val="000000" w:themeColor="text1"/>
          <w:szCs w:val="24"/>
        </w:rPr>
      </w:pPr>
      <w:r w:rsidRPr="00402AAC">
        <w:rPr>
          <w:color w:val="000000" w:themeColor="text1"/>
          <w:szCs w:val="24"/>
        </w:rPr>
        <w:t>Šiuo projektu siūloma minėtą valdybos sprendimą pripažinti netekusiu galios ir asociaciją atleisti nuo komunalinių ir kitų eksploatavimo išlaidų,</w:t>
      </w:r>
      <w:r w:rsidR="0054238F" w:rsidRPr="00402AAC">
        <w:rPr>
          <w:color w:val="000000" w:themeColor="text1"/>
          <w:szCs w:val="24"/>
        </w:rPr>
        <w:t xml:space="preserve"> </w:t>
      </w:r>
      <w:r w:rsidRPr="00402AAC">
        <w:rPr>
          <w:color w:val="000000" w:themeColor="text1"/>
          <w:szCs w:val="24"/>
        </w:rPr>
        <w:t>k</w:t>
      </w:r>
      <w:r w:rsidR="0054238F" w:rsidRPr="00402AAC">
        <w:rPr>
          <w:color w:val="000000" w:themeColor="text1"/>
          <w:szCs w:val="24"/>
        </w:rPr>
        <w:t xml:space="preserve">adangi Sąjunga </w:t>
      </w:r>
      <w:r w:rsidR="00B527A4" w:rsidRPr="00402AAC">
        <w:rPr>
          <w:color w:val="000000" w:themeColor="text1"/>
          <w:szCs w:val="24"/>
        </w:rPr>
        <w:t>nevykd</w:t>
      </w:r>
      <w:r w:rsidR="0054238F" w:rsidRPr="00402AAC">
        <w:rPr>
          <w:color w:val="000000" w:themeColor="text1"/>
          <w:szCs w:val="24"/>
        </w:rPr>
        <w:t>o</w:t>
      </w:r>
      <w:r w:rsidR="00B527A4" w:rsidRPr="00402AAC">
        <w:rPr>
          <w:color w:val="000000" w:themeColor="text1"/>
          <w:szCs w:val="24"/>
        </w:rPr>
        <w:t xml:space="preserve"> ūkinės-komercinės veiklos </w:t>
      </w:r>
      <w:r w:rsidR="0054238F" w:rsidRPr="00402AAC">
        <w:rPr>
          <w:color w:val="000000" w:themeColor="text1"/>
          <w:szCs w:val="24"/>
        </w:rPr>
        <w:t xml:space="preserve">ir </w:t>
      </w:r>
      <w:r w:rsidR="00B527A4" w:rsidRPr="00402AAC">
        <w:rPr>
          <w:color w:val="000000" w:themeColor="text1"/>
          <w:szCs w:val="24"/>
        </w:rPr>
        <w:t>neišgali susimokėti turto eksploatavimo ir kitų su turto išlaikymu susijusių mokesčių</w:t>
      </w:r>
      <w:r w:rsidR="008575D3" w:rsidRPr="00402AAC">
        <w:rPr>
          <w:color w:val="000000" w:themeColor="text1"/>
          <w:szCs w:val="24"/>
        </w:rPr>
        <w:t>,</w:t>
      </w:r>
      <w:r w:rsidR="00B527A4" w:rsidRPr="00402AAC">
        <w:rPr>
          <w:color w:val="000000" w:themeColor="text1"/>
          <w:szCs w:val="24"/>
        </w:rPr>
        <w:t xml:space="preserve"> </w:t>
      </w:r>
      <w:r w:rsidR="0054238F" w:rsidRPr="00402AAC">
        <w:rPr>
          <w:color w:val="000000" w:themeColor="text1"/>
          <w:szCs w:val="24"/>
        </w:rPr>
        <w:t>Tokiu būdu bus skatinama Sąjungos</w:t>
      </w:r>
      <w:r w:rsidR="00B527A4" w:rsidRPr="00402AAC">
        <w:rPr>
          <w:color w:val="000000" w:themeColor="text1"/>
          <w:szCs w:val="24"/>
        </w:rPr>
        <w:t xml:space="preserve"> veikla.</w:t>
      </w:r>
    </w:p>
    <w:p w14:paraId="7F941225" w14:textId="7B88C801" w:rsidR="00DD41DB" w:rsidRPr="00402AAC" w:rsidRDefault="00DD41DB" w:rsidP="00DD41DB">
      <w:pPr>
        <w:pStyle w:val="Default"/>
        <w:ind w:firstLine="567"/>
        <w:jc w:val="both"/>
        <w:rPr>
          <w:color w:val="000000" w:themeColor="text1"/>
        </w:rPr>
      </w:pPr>
      <w:r w:rsidRPr="00402AAC">
        <w:rPr>
          <w:color w:val="000000" w:themeColor="text1"/>
        </w:rPr>
        <w:t xml:space="preserve">Pažymėtina, kad Aleksandravėlės kaimo bendruomenė, </w:t>
      </w:r>
      <w:r w:rsidR="00633627">
        <w:rPr>
          <w:color w:val="000000" w:themeColor="text1"/>
        </w:rPr>
        <w:t>v</w:t>
      </w:r>
      <w:r w:rsidRPr="00402AAC">
        <w:rPr>
          <w:color w:val="auto"/>
        </w:rPr>
        <w:t xml:space="preserve">adovaujantis Rokiškio rajono savivaldybės tarybos 2019 m. lapkričio 29 sprendimu Nr. TS-236 „Dėl </w:t>
      </w:r>
      <w:r w:rsidRPr="00402AAC">
        <w:rPr>
          <w:bCs/>
          <w:color w:val="auto"/>
        </w:rPr>
        <w:t>atleidimo nuo savivaldybės turto nuomos, eksploatavimo ir kitų su turto išlaikymu susijusių mokesčių”</w:t>
      </w:r>
      <w:r w:rsidR="004B70F2" w:rsidRPr="00402AAC">
        <w:rPr>
          <w:color w:val="auto"/>
        </w:rPr>
        <w:t xml:space="preserve"> bus atleis</w:t>
      </w:r>
      <w:r w:rsidRPr="00402AAC">
        <w:rPr>
          <w:color w:val="auto"/>
        </w:rPr>
        <w:t>ta nuo mokesčių, susijusių su perduotu turtu, juos mokės Rokiškio rajono savivaldybės administracijos Obelių seniūnija.</w:t>
      </w:r>
      <w:r w:rsidRPr="00402AAC">
        <w:rPr>
          <w:color w:val="000000" w:themeColor="text1"/>
        </w:rPr>
        <w:t xml:space="preserve"> </w:t>
      </w:r>
    </w:p>
    <w:p w14:paraId="0491CE90" w14:textId="77777777" w:rsidR="00CF7CDA" w:rsidRPr="00402AAC" w:rsidRDefault="00CF7CDA" w:rsidP="00F42876">
      <w:pPr>
        <w:rPr>
          <w:color w:val="000000" w:themeColor="text1"/>
          <w:szCs w:val="24"/>
        </w:rPr>
      </w:pPr>
      <w:r w:rsidRPr="00402AAC">
        <w:rPr>
          <w:b/>
          <w:color w:val="000000" w:themeColor="text1"/>
          <w:szCs w:val="24"/>
        </w:rPr>
        <w:t>Galimos pasekmės, priėmus siūlomą tarybos sprendimo projektą:</w:t>
      </w:r>
    </w:p>
    <w:p w14:paraId="0491CE91" w14:textId="15DC53F1" w:rsidR="00CF7CDA" w:rsidRPr="00402AAC" w:rsidRDefault="00CF7CDA" w:rsidP="00F42876">
      <w:pPr>
        <w:rPr>
          <w:color w:val="000000" w:themeColor="text1"/>
          <w:szCs w:val="24"/>
        </w:rPr>
      </w:pPr>
      <w:r w:rsidRPr="00402AAC">
        <w:rPr>
          <w:b/>
          <w:color w:val="000000" w:themeColor="text1"/>
          <w:szCs w:val="24"/>
        </w:rPr>
        <w:t>teigiamos</w:t>
      </w:r>
      <w:r w:rsidRPr="00402AAC">
        <w:rPr>
          <w:color w:val="000000" w:themeColor="text1"/>
          <w:szCs w:val="24"/>
        </w:rPr>
        <w:t xml:space="preserve"> –</w:t>
      </w:r>
      <w:r w:rsidR="00D6490F" w:rsidRPr="00402AAC">
        <w:rPr>
          <w:color w:val="000000" w:themeColor="text1"/>
          <w:szCs w:val="24"/>
        </w:rPr>
        <w:t xml:space="preserve"> </w:t>
      </w:r>
      <w:r w:rsidR="00174553" w:rsidRPr="00402AAC">
        <w:rPr>
          <w:color w:val="000000" w:themeColor="text1"/>
          <w:szCs w:val="24"/>
        </w:rPr>
        <w:t>skatinama organizacij</w:t>
      </w:r>
      <w:r w:rsidR="0054238F" w:rsidRPr="00402AAC">
        <w:rPr>
          <w:color w:val="000000" w:themeColor="text1"/>
          <w:szCs w:val="24"/>
        </w:rPr>
        <w:t>ų</w:t>
      </w:r>
      <w:r w:rsidR="00174553" w:rsidRPr="00402AAC">
        <w:rPr>
          <w:color w:val="000000" w:themeColor="text1"/>
          <w:szCs w:val="24"/>
        </w:rPr>
        <w:t xml:space="preserve"> veikla, kur</w:t>
      </w:r>
      <w:r w:rsidR="0054238F" w:rsidRPr="00402AAC">
        <w:rPr>
          <w:color w:val="000000" w:themeColor="text1"/>
          <w:szCs w:val="24"/>
        </w:rPr>
        <w:t>ios</w:t>
      </w:r>
      <w:r w:rsidR="00174553" w:rsidRPr="00402AAC">
        <w:rPr>
          <w:color w:val="000000" w:themeColor="text1"/>
          <w:szCs w:val="24"/>
        </w:rPr>
        <w:t xml:space="preserve"> rūpinasi </w:t>
      </w:r>
      <w:r w:rsidR="0054238F" w:rsidRPr="00402AAC">
        <w:rPr>
          <w:color w:val="000000" w:themeColor="text1"/>
          <w:szCs w:val="24"/>
        </w:rPr>
        <w:t xml:space="preserve">politinių kalinių ir tremtinių, vaikų iš socialinę riziką patiriančių šeimų ir kitų vaikų ir jų šeimų </w:t>
      </w:r>
      <w:r w:rsidR="00174553" w:rsidRPr="00402AAC">
        <w:rPr>
          <w:color w:val="000000" w:themeColor="text1"/>
          <w:szCs w:val="24"/>
        </w:rPr>
        <w:t>interesais</w:t>
      </w:r>
      <w:r w:rsidR="003D71BF" w:rsidRPr="00402AAC">
        <w:rPr>
          <w:color w:val="000000" w:themeColor="text1"/>
          <w:szCs w:val="24"/>
        </w:rPr>
        <w:t xml:space="preserve"> </w:t>
      </w:r>
      <w:r w:rsidR="00174553" w:rsidRPr="00402AAC">
        <w:rPr>
          <w:color w:val="000000" w:themeColor="text1"/>
          <w:szCs w:val="24"/>
        </w:rPr>
        <w:t>bei skatinama</w:t>
      </w:r>
      <w:r w:rsidR="00DF0930" w:rsidRPr="00402AAC">
        <w:rPr>
          <w:color w:val="000000" w:themeColor="text1"/>
          <w:szCs w:val="24"/>
        </w:rPr>
        <w:t>s</w:t>
      </w:r>
      <w:r w:rsidR="003D71BF" w:rsidRPr="00402AAC">
        <w:rPr>
          <w:color w:val="000000" w:themeColor="text1"/>
          <w:szCs w:val="24"/>
        </w:rPr>
        <w:t xml:space="preserve"> b</w:t>
      </w:r>
      <w:r w:rsidR="00174553" w:rsidRPr="00402AAC">
        <w:rPr>
          <w:color w:val="000000" w:themeColor="text1"/>
          <w:szCs w:val="24"/>
        </w:rPr>
        <w:t>endruome</w:t>
      </w:r>
      <w:r w:rsidR="00DF0930" w:rsidRPr="00402AAC">
        <w:rPr>
          <w:color w:val="000000" w:themeColor="text1"/>
          <w:szCs w:val="24"/>
        </w:rPr>
        <w:t>niškumas</w:t>
      </w:r>
      <w:r w:rsidR="00B527A4" w:rsidRPr="00402AAC">
        <w:rPr>
          <w:color w:val="000000" w:themeColor="text1"/>
          <w:szCs w:val="24"/>
        </w:rPr>
        <w:t>, taip pat mažinama administracinė našta</w:t>
      </w:r>
      <w:r w:rsidR="00633627">
        <w:rPr>
          <w:color w:val="000000" w:themeColor="text1"/>
          <w:szCs w:val="24"/>
        </w:rPr>
        <w:t>;</w:t>
      </w:r>
    </w:p>
    <w:p w14:paraId="0491CE92" w14:textId="58D19AF2" w:rsidR="00CF7CDA" w:rsidRPr="00402AAC" w:rsidRDefault="00CF7CDA" w:rsidP="00F42876">
      <w:pPr>
        <w:pStyle w:val="Antrats"/>
        <w:tabs>
          <w:tab w:val="left" w:pos="1296"/>
        </w:tabs>
        <w:ind w:firstLine="567"/>
        <w:jc w:val="both"/>
        <w:rPr>
          <w:color w:val="000000" w:themeColor="text1"/>
          <w:sz w:val="24"/>
          <w:szCs w:val="24"/>
          <w:lang w:val="lt-LT"/>
        </w:rPr>
      </w:pPr>
      <w:r w:rsidRPr="00402AAC">
        <w:rPr>
          <w:b/>
          <w:color w:val="000000" w:themeColor="text1"/>
          <w:sz w:val="24"/>
          <w:szCs w:val="24"/>
          <w:lang w:val="lt-LT"/>
        </w:rPr>
        <w:t>neigiamos</w:t>
      </w:r>
      <w:r w:rsidRPr="00402AAC">
        <w:rPr>
          <w:color w:val="000000" w:themeColor="text1"/>
          <w:sz w:val="24"/>
          <w:szCs w:val="24"/>
          <w:lang w:val="lt-LT"/>
        </w:rPr>
        <w:t xml:space="preserve"> – </w:t>
      </w:r>
      <w:r w:rsidR="00B527A4" w:rsidRPr="00402AAC">
        <w:rPr>
          <w:color w:val="000000" w:themeColor="text1"/>
          <w:sz w:val="24"/>
          <w:szCs w:val="24"/>
          <w:lang w:val="lt-LT"/>
        </w:rPr>
        <w:t>savivaldybė neteks dalies biudžeto pajamų</w:t>
      </w:r>
      <w:r w:rsidRPr="00402AAC">
        <w:rPr>
          <w:color w:val="000000" w:themeColor="text1"/>
          <w:sz w:val="24"/>
          <w:szCs w:val="24"/>
          <w:lang w:val="lt-LT"/>
        </w:rPr>
        <w:t>.</w:t>
      </w:r>
    </w:p>
    <w:p w14:paraId="0491CE93" w14:textId="77777777" w:rsidR="00CF7CDA" w:rsidRPr="00402AAC" w:rsidRDefault="00CF7CDA" w:rsidP="00F42876">
      <w:pPr>
        <w:pStyle w:val="Antrats"/>
        <w:tabs>
          <w:tab w:val="left" w:pos="1296"/>
        </w:tabs>
        <w:ind w:firstLine="567"/>
        <w:jc w:val="both"/>
        <w:rPr>
          <w:b/>
          <w:color w:val="000000" w:themeColor="text1"/>
          <w:sz w:val="24"/>
          <w:szCs w:val="24"/>
          <w:lang w:val="lt-LT"/>
        </w:rPr>
      </w:pPr>
      <w:r w:rsidRPr="00402AAC">
        <w:rPr>
          <w:b/>
          <w:color w:val="000000" w:themeColor="text1"/>
          <w:sz w:val="24"/>
          <w:szCs w:val="24"/>
          <w:lang w:val="lt-LT"/>
        </w:rPr>
        <w:t>Kokia sprendimo nauda Rokiškio rajono gyventojams.</w:t>
      </w:r>
    </w:p>
    <w:p w14:paraId="0491CE94" w14:textId="252A7098" w:rsidR="00CF7CDA" w:rsidRPr="00402AAC" w:rsidRDefault="00555C33" w:rsidP="00F42876">
      <w:pPr>
        <w:rPr>
          <w:color w:val="000000" w:themeColor="text1"/>
          <w:szCs w:val="24"/>
        </w:rPr>
      </w:pPr>
      <w:r w:rsidRPr="00402AAC">
        <w:rPr>
          <w:color w:val="000000" w:themeColor="text1"/>
          <w:szCs w:val="24"/>
        </w:rPr>
        <w:t>Politiniai kaliniai ir tremtiniai, vaikai iš socialiai remtinų šeimų turės patogiai pasiekiamą vietą</w:t>
      </w:r>
      <w:r w:rsidR="00633627">
        <w:rPr>
          <w:color w:val="000000" w:themeColor="text1"/>
          <w:szCs w:val="24"/>
        </w:rPr>
        <w:t xml:space="preserve"> savo interesams užtikrinti, </w:t>
      </w:r>
      <w:r w:rsidR="00174553" w:rsidRPr="00402AAC">
        <w:rPr>
          <w:color w:val="000000" w:themeColor="text1"/>
          <w:szCs w:val="24"/>
        </w:rPr>
        <w:t xml:space="preserve">o </w:t>
      </w:r>
      <w:r w:rsidRPr="00402AAC">
        <w:rPr>
          <w:color w:val="000000" w:themeColor="text1"/>
          <w:szCs w:val="24"/>
        </w:rPr>
        <w:t>Aleksandravėlės</w:t>
      </w:r>
      <w:r w:rsidR="00174553" w:rsidRPr="00402AAC">
        <w:rPr>
          <w:color w:val="000000" w:themeColor="text1"/>
          <w:szCs w:val="24"/>
        </w:rPr>
        <w:t xml:space="preserve"> kaimo bendruomenės nariai turės vietą, kurioje </w:t>
      </w:r>
      <w:r w:rsidRPr="00402AAC">
        <w:rPr>
          <w:color w:val="000000" w:themeColor="text1"/>
          <w:szCs w:val="24"/>
        </w:rPr>
        <w:t>galės vykdyti kultūrinę veiklą.</w:t>
      </w:r>
    </w:p>
    <w:p w14:paraId="0491CE95" w14:textId="77777777" w:rsidR="00CF7CDA" w:rsidRPr="00402AAC" w:rsidRDefault="00CF7CDA" w:rsidP="00F42876">
      <w:pPr>
        <w:rPr>
          <w:color w:val="000000" w:themeColor="text1"/>
          <w:szCs w:val="24"/>
        </w:rPr>
      </w:pPr>
      <w:r w:rsidRPr="00402AAC">
        <w:rPr>
          <w:b/>
          <w:bCs/>
          <w:color w:val="000000" w:themeColor="text1"/>
          <w:szCs w:val="24"/>
        </w:rPr>
        <w:t>Finansavimo šaltiniai ir lėšų poreikis</w:t>
      </w:r>
      <w:r w:rsidRPr="00402AAC">
        <w:rPr>
          <w:color w:val="000000" w:themeColor="text1"/>
          <w:szCs w:val="24"/>
        </w:rPr>
        <w:t>.</w:t>
      </w:r>
    </w:p>
    <w:p w14:paraId="0491CE96" w14:textId="682E503B" w:rsidR="00CF7CDA" w:rsidRPr="00402AAC" w:rsidRDefault="00B7307B" w:rsidP="00F42876">
      <w:pPr>
        <w:rPr>
          <w:color w:val="000000" w:themeColor="text1"/>
          <w:szCs w:val="24"/>
        </w:rPr>
      </w:pPr>
      <w:r w:rsidRPr="00402AAC">
        <w:rPr>
          <w:color w:val="000000" w:themeColor="text1"/>
          <w:szCs w:val="24"/>
        </w:rPr>
        <w:t>Apie 270 Eur per mėnesį už komunalinių mokesčių dengimą iš Rokiškio rajono savivaldybės administracijos lėšų.</w:t>
      </w:r>
    </w:p>
    <w:p w14:paraId="0491CE97" w14:textId="53C8DF8B" w:rsidR="00CF7CDA" w:rsidRPr="00402AAC" w:rsidRDefault="00CF7CDA" w:rsidP="00F42876">
      <w:pPr>
        <w:rPr>
          <w:color w:val="000000" w:themeColor="text1"/>
          <w:szCs w:val="24"/>
        </w:rPr>
      </w:pPr>
      <w:r w:rsidRPr="00402AAC">
        <w:rPr>
          <w:b/>
          <w:bCs/>
          <w:color w:val="000000" w:themeColor="text1"/>
          <w:szCs w:val="24"/>
        </w:rPr>
        <w:t>Suderinamumas su Lietuvos Respublikos galiojančiais teisės norminiais aktais</w:t>
      </w:r>
      <w:r w:rsidR="00633627">
        <w:rPr>
          <w:b/>
          <w:bCs/>
          <w:color w:val="000000" w:themeColor="text1"/>
          <w:szCs w:val="24"/>
        </w:rPr>
        <w:t>.</w:t>
      </w:r>
    </w:p>
    <w:p w14:paraId="0491CE98" w14:textId="77777777" w:rsidR="00CF7CDA" w:rsidRPr="00402AAC" w:rsidRDefault="00CF7CDA" w:rsidP="00F42876">
      <w:pPr>
        <w:rPr>
          <w:color w:val="000000" w:themeColor="text1"/>
          <w:szCs w:val="24"/>
        </w:rPr>
      </w:pPr>
      <w:r w:rsidRPr="00402AAC">
        <w:rPr>
          <w:color w:val="000000" w:themeColor="text1"/>
          <w:szCs w:val="24"/>
        </w:rPr>
        <w:t>Projektas neprieštarauja galiojantiems teisės aktams.</w:t>
      </w:r>
    </w:p>
    <w:p w14:paraId="0491CE99" w14:textId="77777777" w:rsidR="00CF7CDA" w:rsidRPr="00402AAC" w:rsidRDefault="00CF7CDA" w:rsidP="00F42876">
      <w:pPr>
        <w:rPr>
          <w:color w:val="000000" w:themeColor="text1"/>
          <w:szCs w:val="24"/>
        </w:rPr>
      </w:pPr>
      <w:r w:rsidRPr="00402AAC">
        <w:rPr>
          <w:b/>
          <w:color w:val="000000" w:themeColor="text1"/>
          <w:szCs w:val="24"/>
        </w:rPr>
        <w:t>Antikorupcinis vertinimas.</w:t>
      </w:r>
      <w:r w:rsidRPr="00402AAC">
        <w:rPr>
          <w:color w:val="000000" w:themeColor="text1"/>
          <w:szCs w:val="24"/>
        </w:rPr>
        <w:t xml:space="preserve"> </w:t>
      </w:r>
    </w:p>
    <w:p w14:paraId="0491CE9A" w14:textId="77777777" w:rsidR="00CF7CDA" w:rsidRPr="00402AAC" w:rsidRDefault="00CF7CDA" w:rsidP="00F42876">
      <w:pPr>
        <w:rPr>
          <w:color w:val="000000" w:themeColor="text1"/>
          <w:szCs w:val="24"/>
        </w:rPr>
      </w:pPr>
      <w:r w:rsidRPr="00402AAC">
        <w:rPr>
          <w:color w:val="000000" w:themeColor="text1"/>
          <w:szCs w:val="24"/>
        </w:rPr>
        <w:lastRenderedPageBreak/>
        <w:t>Teisės akte nenumatoma reguliuoti visuomeninių santykių, susijusių su Lietuvos Respublikos korupcijos prevencijos įstatymo 8 straipsnio 1 dalyje numatytais veiksniais, todėl teisės aktas nevertintinas antikorupciniu požiūriu.</w:t>
      </w:r>
    </w:p>
    <w:p w14:paraId="0491CE9B" w14:textId="77777777" w:rsidR="00CF7CDA" w:rsidRPr="00402AAC" w:rsidRDefault="00CF7CDA" w:rsidP="00CF7CDA">
      <w:pPr>
        <w:ind w:firstLine="720"/>
        <w:rPr>
          <w:color w:val="000000" w:themeColor="text1"/>
          <w:szCs w:val="24"/>
        </w:rPr>
      </w:pPr>
    </w:p>
    <w:p w14:paraId="0491CE9C" w14:textId="77777777" w:rsidR="00CF7CDA" w:rsidRPr="00402AAC" w:rsidRDefault="00CF7CDA" w:rsidP="00CF7CDA">
      <w:pPr>
        <w:ind w:firstLine="720"/>
        <w:rPr>
          <w:color w:val="000000" w:themeColor="text1"/>
          <w:szCs w:val="24"/>
        </w:rPr>
      </w:pPr>
    </w:p>
    <w:p w14:paraId="0491CE9E" w14:textId="1F5AC0CD" w:rsidR="00ED175D" w:rsidRPr="00402AAC" w:rsidRDefault="00CF7CDA" w:rsidP="005E7EF7">
      <w:pPr>
        <w:ind w:firstLine="0"/>
        <w:rPr>
          <w:color w:val="FF0000"/>
        </w:rPr>
      </w:pPr>
      <w:r w:rsidRPr="00402AAC">
        <w:rPr>
          <w:color w:val="000000" w:themeColor="text1"/>
          <w:szCs w:val="24"/>
        </w:rPr>
        <w:t>Turto valdymo ir ūkio skyriaus vyriausioji specialistė</w:t>
      </w:r>
      <w:r w:rsidRPr="00402AAC">
        <w:rPr>
          <w:color w:val="000000" w:themeColor="text1"/>
          <w:szCs w:val="24"/>
        </w:rPr>
        <w:tab/>
      </w:r>
      <w:r w:rsidRPr="00402AAC">
        <w:rPr>
          <w:color w:val="000000" w:themeColor="text1"/>
          <w:szCs w:val="24"/>
        </w:rPr>
        <w:tab/>
      </w:r>
      <w:r w:rsidRPr="00402AAC">
        <w:rPr>
          <w:color w:val="000000" w:themeColor="text1"/>
          <w:szCs w:val="24"/>
        </w:rPr>
        <w:tab/>
        <w:t>Kristina Tūskienė</w:t>
      </w:r>
    </w:p>
    <w:sectPr w:rsidR="00ED175D" w:rsidRPr="00402AAC" w:rsidSect="0042121C">
      <w:headerReference w:type="default" r:id="rId1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D0619" w14:textId="77777777" w:rsidR="002F73C7" w:rsidRDefault="002F73C7" w:rsidP="002F73C7">
      <w:r>
        <w:separator/>
      </w:r>
    </w:p>
  </w:endnote>
  <w:endnote w:type="continuationSeparator" w:id="0">
    <w:p w14:paraId="329B08E7" w14:textId="77777777" w:rsidR="002F73C7" w:rsidRDefault="002F73C7" w:rsidP="002F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56AF5" w14:textId="77777777" w:rsidR="002F73C7" w:rsidRDefault="002F73C7" w:rsidP="002F73C7">
      <w:r>
        <w:separator/>
      </w:r>
    </w:p>
  </w:footnote>
  <w:footnote w:type="continuationSeparator" w:id="0">
    <w:p w14:paraId="7E9B66CB" w14:textId="77777777" w:rsidR="002F73C7" w:rsidRDefault="002F73C7" w:rsidP="002F7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62A89" w14:textId="77777777" w:rsidR="002F73C7" w:rsidRPr="00402AAC" w:rsidRDefault="002F73C7" w:rsidP="002F73C7">
    <w:pPr>
      <w:jc w:val="right"/>
      <w:rPr>
        <w:szCs w:val="24"/>
        <w:lang w:eastAsia="ar-SA"/>
      </w:rPr>
    </w:pPr>
    <w:r w:rsidRPr="00402AAC">
      <w:rPr>
        <w:szCs w:val="24"/>
        <w:lang w:eastAsia="ar-SA"/>
      </w:rPr>
      <w:t>Projektas</w:t>
    </w:r>
  </w:p>
  <w:p w14:paraId="0966908C" w14:textId="77777777" w:rsidR="002F73C7" w:rsidRDefault="002F73C7" w:rsidP="002F73C7">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746"/>
    <w:multiLevelType w:val="multilevel"/>
    <w:tmpl w:val="A0AC6A6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10A8300E"/>
    <w:multiLevelType w:val="multilevel"/>
    <w:tmpl w:val="8C6EDC68"/>
    <w:lvl w:ilvl="0">
      <w:start w:val="5"/>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1CB4DE7"/>
    <w:multiLevelType w:val="multilevel"/>
    <w:tmpl w:val="BE44A6A8"/>
    <w:lvl w:ilvl="0">
      <w:start w:val="1"/>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
    <w:nsid w:val="141C3097"/>
    <w:multiLevelType w:val="hybridMultilevel"/>
    <w:tmpl w:val="F64A2EF8"/>
    <w:lvl w:ilvl="0" w:tplc="A2120A4A">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4">
    <w:nsid w:val="1D394ABA"/>
    <w:multiLevelType w:val="multilevel"/>
    <w:tmpl w:val="EDFC6FE4"/>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E9F621A"/>
    <w:multiLevelType w:val="hybridMultilevel"/>
    <w:tmpl w:val="64C8CA18"/>
    <w:lvl w:ilvl="0" w:tplc="955C7E2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21CC517A"/>
    <w:multiLevelType w:val="multilevel"/>
    <w:tmpl w:val="12CEEE58"/>
    <w:lvl w:ilvl="0">
      <w:start w:val="1"/>
      <w:numFmt w:val="decimal"/>
      <w:lvlText w:val="%1."/>
      <w:lvlJc w:val="left"/>
      <w:pPr>
        <w:ind w:left="360" w:hanging="360"/>
      </w:pPr>
      <w:rPr>
        <w:rFonts w:hint="default"/>
        <w:color w:val="auto"/>
      </w:rPr>
    </w:lvl>
    <w:lvl w:ilvl="1">
      <w:start w:val="1"/>
      <w:numFmt w:val="decimal"/>
      <w:pStyle w:val="5Papunki"/>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7">
    <w:nsid w:val="26A006EB"/>
    <w:multiLevelType w:val="multilevel"/>
    <w:tmpl w:val="20ACC5F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C323B65"/>
    <w:multiLevelType w:val="multilevel"/>
    <w:tmpl w:val="9E6AE306"/>
    <w:lvl w:ilvl="0">
      <w:start w:val="1"/>
      <w:numFmt w:val="decimal"/>
      <w:lvlText w:val="%1."/>
      <w:lvlJc w:val="left"/>
      <w:pPr>
        <w:ind w:left="360" w:hanging="360"/>
      </w:pPr>
      <w:rPr>
        <w:rFonts w:hint="default"/>
        <w:color w:val="FF0000"/>
        <w:sz w:val="24"/>
      </w:rPr>
    </w:lvl>
    <w:lvl w:ilvl="1">
      <w:start w:val="1"/>
      <w:numFmt w:val="decimal"/>
      <w:lvlText w:val="%1.%2."/>
      <w:lvlJc w:val="left"/>
      <w:pPr>
        <w:ind w:left="360" w:hanging="360"/>
      </w:pPr>
      <w:rPr>
        <w:rFonts w:hint="default"/>
        <w:color w:val="FF0000"/>
        <w:sz w:val="24"/>
      </w:rPr>
    </w:lvl>
    <w:lvl w:ilvl="2">
      <w:start w:val="1"/>
      <w:numFmt w:val="decimal"/>
      <w:lvlText w:val="%1.%2.%3."/>
      <w:lvlJc w:val="left"/>
      <w:pPr>
        <w:ind w:left="720" w:hanging="720"/>
      </w:pPr>
      <w:rPr>
        <w:rFonts w:hint="default"/>
        <w:color w:val="FF0000"/>
        <w:sz w:val="24"/>
      </w:rPr>
    </w:lvl>
    <w:lvl w:ilvl="3">
      <w:start w:val="1"/>
      <w:numFmt w:val="decimal"/>
      <w:lvlText w:val="%1.%2.%3.%4."/>
      <w:lvlJc w:val="left"/>
      <w:pPr>
        <w:ind w:left="720" w:hanging="720"/>
      </w:pPr>
      <w:rPr>
        <w:rFonts w:hint="default"/>
        <w:color w:val="FF0000"/>
        <w:sz w:val="24"/>
      </w:rPr>
    </w:lvl>
    <w:lvl w:ilvl="4">
      <w:start w:val="1"/>
      <w:numFmt w:val="decimal"/>
      <w:lvlText w:val="%1.%2.%3.%4.%5."/>
      <w:lvlJc w:val="left"/>
      <w:pPr>
        <w:ind w:left="1080" w:hanging="1080"/>
      </w:pPr>
      <w:rPr>
        <w:rFonts w:hint="default"/>
        <w:color w:val="FF0000"/>
        <w:sz w:val="24"/>
      </w:rPr>
    </w:lvl>
    <w:lvl w:ilvl="5">
      <w:start w:val="1"/>
      <w:numFmt w:val="decimal"/>
      <w:lvlText w:val="%1.%2.%3.%4.%5.%6."/>
      <w:lvlJc w:val="left"/>
      <w:pPr>
        <w:ind w:left="1080" w:hanging="1080"/>
      </w:pPr>
      <w:rPr>
        <w:rFonts w:hint="default"/>
        <w:color w:val="FF0000"/>
        <w:sz w:val="24"/>
      </w:rPr>
    </w:lvl>
    <w:lvl w:ilvl="6">
      <w:start w:val="1"/>
      <w:numFmt w:val="decimal"/>
      <w:lvlText w:val="%1.%2.%3.%4.%5.%6.%7."/>
      <w:lvlJc w:val="left"/>
      <w:pPr>
        <w:ind w:left="1440" w:hanging="1440"/>
      </w:pPr>
      <w:rPr>
        <w:rFonts w:hint="default"/>
        <w:color w:val="FF0000"/>
        <w:sz w:val="24"/>
      </w:rPr>
    </w:lvl>
    <w:lvl w:ilvl="7">
      <w:start w:val="1"/>
      <w:numFmt w:val="decimal"/>
      <w:lvlText w:val="%1.%2.%3.%4.%5.%6.%7.%8."/>
      <w:lvlJc w:val="left"/>
      <w:pPr>
        <w:ind w:left="1440" w:hanging="1440"/>
      </w:pPr>
      <w:rPr>
        <w:rFonts w:hint="default"/>
        <w:color w:val="FF0000"/>
        <w:sz w:val="24"/>
      </w:rPr>
    </w:lvl>
    <w:lvl w:ilvl="8">
      <w:start w:val="1"/>
      <w:numFmt w:val="decimal"/>
      <w:lvlText w:val="%1.%2.%3.%4.%5.%6.%7.%8.%9."/>
      <w:lvlJc w:val="left"/>
      <w:pPr>
        <w:ind w:left="1800" w:hanging="1800"/>
      </w:pPr>
      <w:rPr>
        <w:rFonts w:hint="default"/>
        <w:color w:val="FF0000"/>
        <w:sz w:val="24"/>
      </w:rPr>
    </w:lvl>
  </w:abstractNum>
  <w:abstractNum w:abstractNumId="9">
    <w:nsid w:val="2C5E54AB"/>
    <w:multiLevelType w:val="multilevel"/>
    <w:tmpl w:val="CF68726E"/>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color w:val="auto"/>
      </w:rPr>
    </w:lvl>
    <w:lvl w:ilvl="2">
      <w:start w:val="1"/>
      <w:numFmt w:val="decimal"/>
      <w:lvlText w:val="%1.%2.%3."/>
      <w:lvlJc w:val="left"/>
      <w:pPr>
        <w:ind w:left="2574" w:hanging="720"/>
      </w:pPr>
      <w:rPr>
        <w:rFonts w:hint="default"/>
        <w:color w:val="auto"/>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0">
    <w:nsid w:val="2F3D05D5"/>
    <w:multiLevelType w:val="multilevel"/>
    <w:tmpl w:val="F0BABBD8"/>
    <w:lvl w:ilvl="0">
      <w:start w:val="1"/>
      <w:numFmt w:val="decimal"/>
      <w:lvlText w:val="%1."/>
      <w:lvlJc w:val="left"/>
      <w:pPr>
        <w:ind w:left="966" w:hanging="540"/>
      </w:pPr>
      <w:rPr>
        <w:rFonts w:hint="default"/>
      </w:rPr>
    </w:lvl>
    <w:lvl w:ilvl="1">
      <w:start w:val="2"/>
      <w:numFmt w:val="decimal"/>
      <w:lvlText w:val="%1.%2."/>
      <w:lvlJc w:val="left"/>
      <w:pPr>
        <w:ind w:left="1249" w:hanging="54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638" w:hanging="1080"/>
      </w:pPr>
      <w:rPr>
        <w:rFonts w:hint="default"/>
      </w:rPr>
    </w:lvl>
    <w:lvl w:ilvl="5">
      <w:start w:val="1"/>
      <w:numFmt w:val="decimal"/>
      <w:lvlText w:val="%1.%2.%3.%4.%5.%6."/>
      <w:lvlJc w:val="left"/>
      <w:pPr>
        <w:ind w:left="2921"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847" w:hanging="1440"/>
      </w:pPr>
      <w:rPr>
        <w:rFonts w:hint="default"/>
      </w:rPr>
    </w:lvl>
    <w:lvl w:ilvl="8">
      <w:start w:val="1"/>
      <w:numFmt w:val="decimal"/>
      <w:lvlText w:val="%1.%2.%3.%4.%5.%6.%7.%8.%9."/>
      <w:lvlJc w:val="left"/>
      <w:pPr>
        <w:ind w:left="4490" w:hanging="1800"/>
      </w:pPr>
      <w:rPr>
        <w:rFonts w:hint="default"/>
      </w:rPr>
    </w:lvl>
  </w:abstractNum>
  <w:abstractNum w:abstractNumId="11">
    <w:nsid w:val="310379FB"/>
    <w:multiLevelType w:val="multilevel"/>
    <w:tmpl w:val="33D86910"/>
    <w:lvl w:ilvl="0">
      <w:start w:val="1"/>
      <w:numFmt w:val="decimal"/>
      <w:lvlText w:val="%1."/>
      <w:lvlJc w:val="left"/>
      <w:pPr>
        <w:ind w:left="360" w:hanging="360"/>
      </w:pPr>
      <w:rPr>
        <w:rFonts w:hint="default"/>
        <w:color w:val="auto"/>
        <w:spacing w:val="0"/>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color w:val="auto"/>
      </w:rPr>
    </w:lvl>
    <w:lvl w:ilvl="3">
      <w:start w:val="1"/>
      <w:numFmt w:val="decimal"/>
      <w:lvlText w:val="%1.%2.%3.%4."/>
      <w:lvlJc w:val="left"/>
      <w:pPr>
        <w:ind w:left="4353" w:hanging="720"/>
      </w:pPr>
      <w:rPr>
        <w:rFonts w:hint="default"/>
        <w:color w:val="auto"/>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2">
    <w:nsid w:val="31C4742B"/>
    <w:multiLevelType w:val="hybridMultilevel"/>
    <w:tmpl w:val="9C5C0D6A"/>
    <w:lvl w:ilvl="0" w:tplc="04270001">
      <w:start w:val="1"/>
      <w:numFmt w:val="bullet"/>
      <w:lvlText w:val=""/>
      <w:lvlJc w:val="left"/>
      <w:pPr>
        <w:ind w:left="1429" w:hanging="360"/>
      </w:pPr>
      <w:rPr>
        <w:rFonts w:ascii="Symbol" w:hAnsi="Symbol" w:hint="default"/>
      </w:rPr>
    </w:lvl>
    <w:lvl w:ilvl="1" w:tplc="EBE2C3C8">
      <w:numFmt w:val="bullet"/>
      <w:lvlText w:val="-"/>
      <w:lvlJc w:val="left"/>
      <w:pPr>
        <w:ind w:left="2149" w:hanging="360"/>
      </w:pPr>
      <w:rPr>
        <w:rFonts w:ascii="Calibri" w:eastAsia="Calibri" w:hAnsi="Calibri" w:cs="Calibri" w:hint="default"/>
      </w:rPr>
    </w:lvl>
    <w:lvl w:ilvl="2" w:tplc="04270005">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start w:val="1"/>
      <w:numFmt w:val="bullet"/>
      <w:lvlText w:val="o"/>
      <w:lvlJc w:val="left"/>
      <w:pPr>
        <w:ind w:left="4309" w:hanging="360"/>
      </w:pPr>
      <w:rPr>
        <w:rFonts w:ascii="Courier New" w:hAnsi="Courier New" w:cs="Courier New" w:hint="default"/>
      </w:rPr>
    </w:lvl>
    <w:lvl w:ilvl="5" w:tplc="04270005">
      <w:start w:val="1"/>
      <w:numFmt w:val="bullet"/>
      <w:lvlText w:val=""/>
      <w:lvlJc w:val="left"/>
      <w:pPr>
        <w:ind w:left="5029" w:hanging="360"/>
      </w:pPr>
      <w:rPr>
        <w:rFonts w:ascii="Wingdings" w:hAnsi="Wingdings" w:hint="default"/>
      </w:rPr>
    </w:lvl>
    <w:lvl w:ilvl="6" w:tplc="04270001">
      <w:start w:val="1"/>
      <w:numFmt w:val="bullet"/>
      <w:lvlText w:val=""/>
      <w:lvlJc w:val="left"/>
      <w:pPr>
        <w:ind w:left="5749" w:hanging="360"/>
      </w:pPr>
      <w:rPr>
        <w:rFonts w:ascii="Symbol" w:hAnsi="Symbol" w:hint="default"/>
      </w:rPr>
    </w:lvl>
    <w:lvl w:ilvl="7" w:tplc="04270003">
      <w:start w:val="1"/>
      <w:numFmt w:val="bullet"/>
      <w:lvlText w:val="o"/>
      <w:lvlJc w:val="left"/>
      <w:pPr>
        <w:ind w:left="6469" w:hanging="360"/>
      </w:pPr>
      <w:rPr>
        <w:rFonts w:ascii="Courier New" w:hAnsi="Courier New" w:cs="Courier New" w:hint="default"/>
      </w:rPr>
    </w:lvl>
    <w:lvl w:ilvl="8" w:tplc="04270005">
      <w:start w:val="1"/>
      <w:numFmt w:val="bullet"/>
      <w:lvlText w:val=""/>
      <w:lvlJc w:val="left"/>
      <w:pPr>
        <w:ind w:left="7189" w:hanging="360"/>
      </w:pPr>
      <w:rPr>
        <w:rFonts w:ascii="Wingdings" w:hAnsi="Wingdings" w:hint="default"/>
      </w:rPr>
    </w:lvl>
  </w:abstractNum>
  <w:abstractNum w:abstractNumId="13">
    <w:nsid w:val="3F3176B0"/>
    <w:multiLevelType w:val="multilevel"/>
    <w:tmpl w:val="2DAA5E4C"/>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436C5202"/>
    <w:multiLevelType w:val="hybridMultilevel"/>
    <w:tmpl w:val="73DC3680"/>
    <w:lvl w:ilvl="0" w:tplc="53F67162">
      <w:start w:val="1"/>
      <w:numFmt w:val="decimal"/>
      <w:pStyle w:val="3Punktas"/>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nsid w:val="52846799"/>
    <w:multiLevelType w:val="multilevel"/>
    <w:tmpl w:val="7F9CED5E"/>
    <w:lvl w:ilvl="0">
      <w:start w:val="1"/>
      <w:numFmt w:val="decimal"/>
      <w:lvlText w:val="%1."/>
      <w:lvlJc w:val="left"/>
      <w:pPr>
        <w:ind w:left="1080" w:hanging="360"/>
      </w:pPr>
      <w:rPr>
        <w:rFonts w:hint="default"/>
        <w:color w:val="auto"/>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nsid w:val="717555C1"/>
    <w:multiLevelType w:val="multilevel"/>
    <w:tmpl w:val="3E9AEB2E"/>
    <w:lvl w:ilvl="0">
      <w:start w:val="6"/>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7BAB2FC4"/>
    <w:multiLevelType w:val="hybridMultilevel"/>
    <w:tmpl w:val="BD76DB2E"/>
    <w:lvl w:ilvl="0" w:tplc="4AECB0DE">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4"/>
  </w:num>
  <w:num w:numId="2">
    <w:abstractNumId w:val="15"/>
  </w:num>
  <w:num w:numId="3">
    <w:abstractNumId w:val="6"/>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13"/>
  </w:num>
  <w:num w:numId="9">
    <w:abstractNumId w:val="5"/>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11"/>
  </w:num>
  <w:num w:numId="15">
    <w:abstractNumId w:val="9"/>
  </w:num>
  <w:num w:numId="16">
    <w:abstractNumId w:val="16"/>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1C"/>
    <w:rsid w:val="00005D57"/>
    <w:rsid w:val="000164A3"/>
    <w:rsid w:val="00017BEA"/>
    <w:rsid w:val="00044290"/>
    <w:rsid w:val="000527AC"/>
    <w:rsid w:val="00062DEE"/>
    <w:rsid w:val="0007036F"/>
    <w:rsid w:val="00073947"/>
    <w:rsid w:val="00086C68"/>
    <w:rsid w:val="00087CE2"/>
    <w:rsid w:val="0009116B"/>
    <w:rsid w:val="000B0E70"/>
    <w:rsid w:val="000B285C"/>
    <w:rsid w:val="000D3E05"/>
    <w:rsid w:val="000D61C5"/>
    <w:rsid w:val="000F6A1A"/>
    <w:rsid w:val="0010006B"/>
    <w:rsid w:val="00102B75"/>
    <w:rsid w:val="0010619D"/>
    <w:rsid w:val="00113D7E"/>
    <w:rsid w:val="00122E17"/>
    <w:rsid w:val="001255E8"/>
    <w:rsid w:val="00126DE2"/>
    <w:rsid w:val="001343AC"/>
    <w:rsid w:val="00137EEC"/>
    <w:rsid w:val="00141994"/>
    <w:rsid w:val="00154A32"/>
    <w:rsid w:val="00174553"/>
    <w:rsid w:val="00183D30"/>
    <w:rsid w:val="00187D87"/>
    <w:rsid w:val="00194247"/>
    <w:rsid w:val="001A5488"/>
    <w:rsid w:val="001B6D1A"/>
    <w:rsid w:val="001D11A9"/>
    <w:rsid w:val="001E0430"/>
    <w:rsid w:val="001E0F2F"/>
    <w:rsid w:val="00202F8A"/>
    <w:rsid w:val="0020795D"/>
    <w:rsid w:val="002144C5"/>
    <w:rsid w:val="00215069"/>
    <w:rsid w:val="00225C93"/>
    <w:rsid w:val="00226802"/>
    <w:rsid w:val="00235F01"/>
    <w:rsid w:val="0024508D"/>
    <w:rsid w:val="00250458"/>
    <w:rsid w:val="0026345B"/>
    <w:rsid w:val="002667FD"/>
    <w:rsid w:val="00271416"/>
    <w:rsid w:val="002A1A52"/>
    <w:rsid w:val="002A1AC1"/>
    <w:rsid w:val="002A1B2C"/>
    <w:rsid w:val="002B0D88"/>
    <w:rsid w:val="002D3F78"/>
    <w:rsid w:val="002F37E7"/>
    <w:rsid w:val="002F3B94"/>
    <w:rsid w:val="002F73C7"/>
    <w:rsid w:val="0031431A"/>
    <w:rsid w:val="00320A89"/>
    <w:rsid w:val="003214BA"/>
    <w:rsid w:val="003303AB"/>
    <w:rsid w:val="003331D7"/>
    <w:rsid w:val="00340186"/>
    <w:rsid w:val="0034697A"/>
    <w:rsid w:val="0035117D"/>
    <w:rsid w:val="00353F26"/>
    <w:rsid w:val="003829C6"/>
    <w:rsid w:val="003A4270"/>
    <w:rsid w:val="003B05F2"/>
    <w:rsid w:val="003C6F7E"/>
    <w:rsid w:val="003D71BF"/>
    <w:rsid w:val="0040022A"/>
    <w:rsid w:val="00402AAC"/>
    <w:rsid w:val="00405999"/>
    <w:rsid w:val="004211CB"/>
    <w:rsid w:val="0042121C"/>
    <w:rsid w:val="00425695"/>
    <w:rsid w:val="0048601C"/>
    <w:rsid w:val="004B70F2"/>
    <w:rsid w:val="004C6CE3"/>
    <w:rsid w:val="004F0607"/>
    <w:rsid w:val="004F4F0D"/>
    <w:rsid w:val="004F6753"/>
    <w:rsid w:val="005010AD"/>
    <w:rsid w:val="0050756A"/>
    <w:rsid w:val="005300DF"/>
    <w:rsid w:val="0053592A"/>
    <w:rsid w:val="0054238F"/>
    <w:rsid w:val="00555C33"/>
    <w:rsid w:val="005673FB"/>
    <w:rsid w:val="005B6CAE"/>
    <w:rsid w:val="005D29B6"/>
    <w:rsid w:val="005E7EF7"/>
    <w:rsid w:val="005F00FD"/>
    <w:rsid w:val="0060724F"/>
    <w:rsid w:val="0060742B"/>
    <w:rsid w:val="00616EC0"/>
    <w:rsid w:val="00633627"/>
    <w:rsid w:val="00645888"/>
    <w:rsid w:val="00651850"/>
    <w:rsid w:val="00652364"/>
    <w:rsid w:val="006773C3"/>
    <w:rsid w:val="00685A67"/>
    <w:rsid w:val="006937C7"/>
    <w:rsid w:val="00694396"/>
    <w:rsid w:val="006A42C5"/>
    <w:rsid w:val="006A7B25"/>
    <w:rsid w:val="006B0A37"/>
    <w:rsid w:val="006B1C02"/>
    <w:rsid w:val="006B1CD8"/>
    <w:rsid w:val="006E6CAC"/>
    <w:rsid w:val="006E6F48"/>
    <w:rsid w:val="006E71A8"/>
    <w:rsid w:val="006F28B6"/>
    <w:rsid w:val="006F6FCE"/>
    <w:rsid w:val="007055E7"/>
    <w:rsid w:val="00723466"/>
    <w:rsid w:val="007347C6"/>
    <w:rsid w:val="00735731"/>
    <w:rsid w:val="00745921"/>
    <w:rsid w:val="00753D09"/>
    <w:rsid w:val="00760773"/>
    <w:rsid w:val="00777CEE"/>
    <w:rsid w:val="0078446D"/>
    <w:rsid w:val="00786768"/>
    <w:rsid w:val="00791496"/>
    <w:rsid w:val="007949FE"/>
    <w:rsid w:val="007A082F"/>
    <w:rsid w:val="007B5142"/>
    <w:rsid w:val="007B6537"/>
    <w:rsid w:val="007E3D09"/>
    <w:rsid w:val="007E5B3E"/>
    <w:rsid w:val="00821C1D"/>
    <w:rsid w:val="00827860"/>
    <w:rsid w:val="00834448"/>
    <w:rsid w:val="00841C4C"/>
    <w:rsid w:val="00847DCB"/>
    <w:rsid w:val="008575D3"/>
    <w:rsid w:val="00875F56"/>
    <w:rsid w:val="00882E2B"/>
    <w:rsid w:val="0088318F"/>
    <w:rsid w:val="00897642"/>
    <w:rsid w:val="008C0650"/>
    <w:rsid w:val="008C4F42"/>
    <w:rsid w:val="008E289B"/>
    <w:rsid w:val="008F06F8"/>
    <w:rsid w:val="00907FA6"/>
    <w:rsid w:val="00942025"/>
    <w:rsid w:val="00945B18"/>
    <w:rsid w:val="00952C97"/>
    <w:rsid w:val="00953523"/>
    <w:rsid w:val="00971775"/>
    <w:rsid w:val="0097378C"/>
    <w:rsid w:val="00974E93"/>
    <w:rsid w:val="00977493"/>
    <w:rsid w:val="009D3D0F"/>
    <w:rsid w:val="009E0099"/>
    <w:rsid w:val="009F743D"/>
    <w:rsid w:val="00A15865"/>
    <w:rsid w:val="00A20D0A"/>
    <w:rsid w:val="00A277C1"/>
    <w:rsid w:val="00A4462A"/>
    <w:rsid w:val="00A53033"/>
    <w:rsid w:val="00A575B4"/>
    <w:rsid w:val="00A61002"/>
    <w:rsid w:val="00A738CE"/>
    <w:rsid w:val="00A73C47"/>
    <w:rsid w:val="00A96923"/>
    <w:rsid w:val="00A97B1D"/>
    <w:rsid w:val="00AB3C7B"/>
    <w:rsid w:val="00AC0CE9"/>
    <w:rsid w:val="00AE6E89"/>
    <w:rsid w:val="00B45A28"/>
    <w:rsid w:val="00B527A4"/>
    <w:rsid w:val="00B62D36"/>
    <w:rsid w:val="00B7307B"/>
    <w:rsid w:val="00B77A5A"/>
    <w:rsid w:val="00B844DD"/>
    <w:rsid w:val="00BC6D32"/>
    <w:rsid w:val="00BD2ECE"/>
    <w:rsid w:val="00BE48F1"/>
    <w:rsid w:val="00C0405E"/>
    <w:rsid w:val="00C055B1"/>
    <w:rsid w:val="00C21C97"/>
    <w:rsid w:val="00C24DF4"/>
    <w:rsid w:val="00C311C2"/>
    <w:rsid w:val="00C45498"/>
    <w:rsid w:val="00C606FB"/>
    <w:rsid w:val="00C61665"/>
    <w:rsid w:val="00C86523"/>
    <w:rsid w:val="00C929A5"/>
    <w:rsid w:val="00C95C35"/>
    <w:rsid w:val="00C97299"/>
    <w:rsid w:val="00CC32EA"/>
    <w:rsid w:val="00CE3C22"/>
    <w:rsid w:val="00CF654E"/>
    <w:rsid w:val="00CF7CDA"/>
    <w:rsid w:val="00D00297"/>
    <w:rsid w:val="00D13292"/>
    <w:rsid w:val="00D218AD"/>
    <w:rsid w:val="00D6490F"/>
    <w:rsid w:val="00D65468"/>
    <w:rsid w:val="00D877E5"/>
    <w:rsid w:val="00DB3432"/>
    <w:rsid w:val="00DB582F"/>
    <w:rsid w:val="00DC15A1"/>
    <w:rsid w:val="00DC32CC"/>
    <w:rsid w:val="00DD41DB"/>
    <w:rsid w:val="00DD50E8"/>
    <w:rsid w:val="00DD6DB5"/>
    <w:rsid w:val="00DF0930"/>
    <w:rsid w:val="00DF0C92"/>
    <w:rsid w:val="00DF5E22"/>
    <w:rsid w:val="00E01BC4"/>
    <w:rsid w:val="00E04D98"/>
    <w:rsid w:val="00E222B0"/>
    <w:rsid w:val="00E23D31"/>
    <w:rsid w:val="00E25808"/>
    <w:rsid w:val="00E34DC8"/>
    <w:rsid w:val="00E4071C"/>
    <w:rsid w:val="00E51BED"/>
    <w:rsid w:val="00E54552"/>
    <w:rsid w:val="00E55AC6"/>
    <w:rsid w:val="00E55D1E"/>
    <w:rsid w:val="00E660D1"/>
    <w:rsid w:val="00E71253"/>
    <w:rsid w:val="00E74E94"/>
    <w:rsid w:val="00E81701"/>
    <w:rsid w:val="00E9288C"/>
    <w:rsid w:val="00E94F41"/>
    <w:rsid w:val="00EC1CFF"/>
    <w:rsid w:val="00EC6649"/>
    <w:rsid w:val="00ED175D"/>
    <w:rsid w:val="00EE514C"/>
    <w:rsid w:val="00F0212F"/>
    <w:rsid w:val="00F30538"/>
    <w:rsid w:val="00F320DB"/>
    <w:rsid w:val="00F42876"/>
    <w:rsid w:val="00F439AB"/>
    <w:rsid w:val="00F54E2E"/>
    <w:rsid w:val="00F61C07"/>
    <w:rsid w:val="00F700B1"/>
    <w:rsid w:val="00F72BF2"/>
    <w:rsid w:val="00F76A2E"/>
    <w:rsid w:val="00F84E89"/>
    <w:rsid w:val="00FB5252"/>
    <w:rsid w:val="00FC0556"/>
    <w:rsid w:val="00FC5C40"/>
    <w:rsid w:val="00FD165D"/>
    <w:rsid w:val="00FD753F"/>
    <w:rsid w:val="00FE2046"/>
    <w:rsid w:val="00FE6C5F"/>
    <w:rsid w:val="00FF1CAE"/>
    <w:rsid w:val="00FF58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1. Įprastasis"/>
    <w:qFormat/>
    <w:rsid w:val="0042121C"/>
    <w:pPr>
      <w:spacing w:after="0" w:line="240" w:lineRule="auto"/>
      <w:ind w:firstLine="567"/>
      <w:jc w:val="both"/>
    </w:pPr>
    <w:rPr>
      <w:rFonts w:ascii="Times New Roman" w:hAnsi="Times New Roman" w:cs="Times New Roman"/>
      <w:sz w:val="24"/>
      <w:szCs w:val="20"/>
    </w:rPr>
  </w:style>
  <w:style w:type="paragraph" w:styleId="Antrat1">
    <w:name w:val="heading 1"/>
    <w:aliases w:val="2. Pavadinimams"/>
    <w:basedOn w:val="prastasis"/>
    <w:next w:val="prastasis"/>
    <w:link w:val="Antrat1Diagrama"/>
    <w:qFormat/>
    <w:rsid w:val="00694396"/>
    <w:pPr>
      <w:keepNext/>
      <w:ind w:firstLine="0"/>
      <w:jc w:val="center"/>
      <w:outlineLvl w:val="0"/>
    </w:pPr>
    <w:rPr>
      <w:b/>
    </w:rPr>
  </w:style>
  <w:style w:type="paragraph" w:styleId="Antrat4">
    <w:name w:val="heading 4"/>
    <w:basedOn w:val="prastasis"/>
    <w:next w:val="prastasis"/>
    <w:link w:val="Antrat4Diagrama"/>
    <w:unhideWhenUsed/>
    <w:rsid w:val="006E6CAC"/>
    <w:pPr>
      <w:keepNext/>
      <w:spacing w:before="240" w:after="60"/>
      <w:ind w:firstLine="0"/>
      <w:jc w:val="center"/>
      <w:outlineLvl w:val="3"/>
    </w:pPr>
    <w:rPr>
      <w:rFonts w:asciiTheme="minorHAnsi" w:hAnsiTheme="minorHAnsi" w:cstheme="minorBidi"/>
      <w:b/>
      <w:bCs/>
      <w:sz w:val="22"/>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2. Pavadinimams Diagrama"/>
    <w:basedOn w:val="Numatytasispastraiposriftas"/>
    <w:link w:val="Antrat1"/>
    <w:rsid w:val="00694396"/>
    <w:rPr>
      <w:rFonts w:ascii="Times New Roman" w:hAnsi="Times New Roman" w:cs="Times New Roman"/>
      <w:b/>
      <w:sz w:val="24"/>
      <w:szCs w:val="20"/>
      <w:lang w:val="en-US" w:eastAsia="lt-LT"/>
    </w:rPr>
  </w:style>
  <w:style w:type="character" w:customStyle="1" w:styleId="Antrat4Diagrama">
    <w:name w:val="Antraštė 4 Diagrama"/>
    <w:basedOn w:val="Numatytasispastraiposriftas"/>
    <w:link w:val="Antrat4"/>
    <w:rsid w:val="006E6CAC"/>
    <w:rPr>
      <w:b/>
      <w:bCs/>
      <w:szCs w:val="28"/>
    </w:rPr>
  </w:style>
  <w:style w:type="paragraph" w:styleId="Debesliotekstas">
    <w:name w:val="Balloon Text"/>
    <w:basedOn w:val="prastasis"/>
    <w:link w:val="DebesliotekstasDiagrama"/>
    <w:uiPriority w:val="99"/>
    <w:semiHidden/>
    <w:unhideWhenUsed/>
    <w:rsid w:val="0042121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121C"/>
    <w:rPr>
      <w:rFonts w:ascii="Tahoma" w:hAnsi="Tahoma" w:cs="Tahoma"/>
      <w:sz w:val="16"/>
      <w:szCs w:val="16"/>
    </w:rPr>
  </w:style>
  <w:style w:type="paragraph" w:styleId="Sraopastraipa">
    <w:name w:val="List Paragraph"/>
    <w:basedOn w:val="prastasis"/>
    <w:link w:val="SraopastraipaDiagrama"/>
    <w:uiPriority w:val="34"/>
    <w:qFormat/>
    <w:rsid w:val="0010619D"/>
    <w:pPr>
      <w:ind w:left="720"/>
      <w:contextualSpacing/>
    </w:pPr>
  </w:style>
  <w:style w:type="paragraph" w:customStyle="1" w:styleId="3Punktas">
    <w:name w:val="3. Punktas"/>
    <w:basedOn w:val="Sraopastraipa"/>
    <w:link w:val="3PunktasDiagrama"/>
    <w:qFormat/>
    <w:rsid w:val="0010619D"/>
    <w:pPr>
      <w:numPr>
        <w:numId w:val="1"/>
      </w:numPr>
      <w:tabs>
        <w:tab w:val="left" w:pos="851"/>
      </w:tabs>
      <w:ind w:left="0" w:firstLine="567"/>
    </w:pPr>
  </w:style>
  <w:style w:type="character" w:customStyle="1" w:styleId="Bodytext2TimesNewRoman">
    <w:name w:val="Body text (2) + Times New Roman"/>
    <w:aliases w:val="12 pt"/>
    <w:rsid w:val="00A4462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customStyle="1" w:styleId="SraopastraipaDiagrama">
    <w:name w:val="Sąrašo pastraipa Diagrama"/>
    <w:basedOn w:val="Numatytasispastraiposriftas"/>
    <w:link w:val="Sraopastraipa"/>
    <w:uiPriority w:val="34"/>
    <w:rsid w:val="0010619D"/>
    <w:rPr>
      <w:rFonts w:ascii="Times New Roman" w:hAnsi="Times New Roman" w:cs="Times New Roman"/>
      <w:sz w:val="24"/>
      <w:szCs w:val="20"/>
    </w:rPr>
  </w:style>
  <w:style w:type="character" w:customStyle="1" w:styleId="3PunktasDiagrama">
    <w:name w:val="3. Punktas Diagrama"/>
    <w:basedOn w:val="SraopastraipaDiagrama"/>
    <w:link w:val="3Punktas"/>
    <w:rsid w:val="0010619D"/>
    <w:rPr>
      <w:rFonts w:ascii="Times New Roman" w:hAnsi="Times New Roman" w:cs="Times New Roman"/>
      <w:sz w:val="24"/>
      <w:szCs w:val="20"/>
    </w:rPr>
  </w:style>
  <w:style w:type="paragraph" w:styleId="Betarp">
    <w:name w:val="No Spacing"/>
    <w:aliases w:val="4. Lentelėms"/>
    <w:uiPriority w:val="1"/>
    <w:qFormat/>
    <w:rsid w:val="00226802"/>
    <w:pPr>
      <w:spacing w:after="0" w:line="240" w:lineRule="auto"/>
      <w:jc w:val="both"/>
    </w:pPr>
    <w:rPr>
      <w:rFonts w:ascii="Times New Roman" w:hAnsi="Times New Roman" w:cs="Times New Roman"/>
      <w:sz w:val="20"/>
      <w:szCs w:val="20"/>
    </w:rPr>
  </w:style>
  <w:style w:type="paragraph" w:styleId="Antrats">
    <w:name w:val="header"/>
    <w:basedOn w:val="prastasis"/>
    <w:link w:val="AntratsDiagrama"/>
    <w:uiPriority w:val="99"/>
    <w:unhideWhenUsed/>
    <w:rsid w:val="00F61C07"/>
    <w:pPr>
      <w:tabs>
        <w:tab w:val="center" w:pos="4153"/>
        <w:tab w:val="right" w:pos="8306"/>
      </w:tabs>
      <w:ind w:firstLine="0"/>
      <w:jc w:val="left"/>
    </w:pPr>
    <w:rPr>
      <w:sz w:val="20"/>
      <w:lang w:val="en-AU" w:eastAsia="lt-LT"/>
    </w:rPr>
  </w:style>
  <w:style w:type="character" w:customStyle="1" w:styleId="AntratsDiagrama">
    <w:name w:val="Antraštės Diagrama"/>
    <w:basedOn w:val="Numatytasispastraiposriftas"/>
    <w:link w:val="Antrats"/>
    <w:uiPriority w:val="99"/>
    <w:rsid w:val="00F61C07"/>
    <w:rPr>
      <w:rFonts w:ascii="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044290"/>
    <w:rPr>
      <w:sz w:val="16"/>
      <w:szCs w:val="16"/>
    </w:rPr>
  </w:style>
  <w:style w:type="paragraph" w:styleId="Komentarotekstas">
    <w:name w:val="annotation text"/>
    <w:basedOn w:val="prastasis"/>
    <w:link w:val="KomentarotekstasDiagrama"/>
    <w:uiPriority w:val="99"/>
    <w:semiHidden/>
    <w:unhideWhenUsed/>
    <w:rsid w:val="00044290"/>
    <w:rPr>
      <w:sz w:val="20"/>
    </w:rPr>
  </w:style>
  <w:style w:type="character" w:customStyle="1" w:styleId="KomentarotekstasDiagrama">
    <w:name w:val="Komentaro tekstas Diagrama"/>
    <w:basedOn w:val="Numatytasispastraiposriftas"/>
    <w:link w:val="Komentarotekstas"/>
    <w:uiPriority w:val="99"/>
    <w:semiHidden/>
    <w:rsid w:val="00044290"/>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44290"/>
    <w:rPr>
      <w:b/>
      <w:bCs/>
    </w:rPr>
  </w:style>
  <w:style w:type="character" w:customStyle="1" w:styleId="KomentarotemaDiagrama">
    <w:name w:val="Komentaro tema Diagrama"/>
    <w:basedOn w:val="KomentarotekstasDiagrama"/>
    <w:link w:val="Komentarotema"/>
    <w:uiPriority w:val="99"/>
    <w:semiHidden/>
    <w:rsid w:val="00044290"/>
    <w:rPr>
      <w:rFonts w:ascii="Times New Roman" w:hAnsi="Times New Roman" w:cs="Times New Roman"/>
      <w:b/>
      <w:bCs/>
      <w:sz w:val="20"/>
      <w:szCs w:val="20"/>
    </w:rPr>
  </w:style>
  <w:style w:type="character" w:styleId="Hipersaitas">
    <w:name w:val="Hyperlink"/>
    <w:uiPriority w:val="99"/>
    <w:unhideWhenUsed/>
    <w:rsid w:val="002F3B94"/>
    <w:rPr>
      <w:strike w:val="0"/>
      <w:dstrike w:val="0"/>
      <w:color w:val="6E717F"/>
      <w:u w:val="none"/>
      <w:effect w:val="none"/>
      <w:shd w:val="clear" w:color="auto" w:fill="auto"/>
    </w:rPr>
  </w:style>
  <w:style w:type="paragraph" w:customStyle="1" w:styleId="Default">
    <w:name w:val="Default"/>
    <w:link w:val="DefaultDiagrama"/>
    <w:rsid w:val="002F3B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Papunki">
    <w:name w:val="5. Papunkčių"/>
    <w:basedOn w:val="Default"/>
    <w:link w:val="5PapunkiDiagrama"/>
    <w:qFormat/>
    <w:rsid w:val="002B0D88"/>
    <w:pPr>
      <w:numPr>
        <w:ilvl w:val="1"/>
        <w:numId w:val="3"/>
      </w:numPr>
      <w:tabs>
        <w:tab w:val="left" w:pos="1134"/>
      </w:tabs>
      <w:ind w:left="0" w:right="-115" w:firstLine="567"/>
      <w:jc w:val="both"/>
    </w:pPr>
    <w:rPr>
      <w:color w:val="auto"/>
    </w:rPr>
  </w:style>
  <w:style w:type="character" w:customStyle="1" w:styleId="DefaultDiagrama">
    <w:name w:val="Default Diagrama"/>
    <w:basedOn w:val="Numatytasispastraiposriftas"/>
    <w:link w:val="Default"/>
    <w:rsid w:val="002B0D88"/>
    <w:rPr>
      <w:rFonts w:ascii="Times New Roman" w:hAnsi="Times New Roman" w:cs="Times New Roman"/>
      <w:color w:val="000000"/>
      <w:sz w:val="24"/>
      <w:szCs w:val="24"/>
    </w:rPr>
  </w:style>
  <w:style w:type="character" w:customStyle="1" w:styleId="5PapunkiDiagrama">
    <w:name w:val="5. Papunkčių Diagrama"/>
    <w:basedOn w:val="DefaultDiagrama"/>
    <w:link w:val="5Papunki"/>
    <w:rsid w:val="002B0D88"/>
    <w:rPr>
      <w:rFonts w:ascii="Times New Roman" w:hAnsi="Times New Roman" w:cs="Times New Roman"/>
      <w:color w:val="000000"/>
      <w:sz w:val="24"/>
      <w:szCs w:val="24"/>
    </w:rPr>
  </w:style>
  <w:style w:type="table" w:styleId="Lentelstinklelis">
    <w:name w:val="Table Grid"/>
    <w:basedOn w:val="prastojilentel"/>
    <w:uiPriority w:val="59"/>
    <w:rsid w:val="006E6F48"/>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2F73C7"/>
    <w:pPr>
      <w:tabs>
        <w:tab w:val="center" w:pos="4680"/>
        <w:tab w:val="right" w:pos="9360"/>
      </w:tabs>
    </w:pPr>
  </w:style>
  <w:style w:type="character" w:customStyle="1" w:styleId="PoratDiagrama">
    <w:name w:val="Poraštė Diagrama"/>
    <w:basedOn w:val="Numatytasispastraiposriftas"/>
    <w:link w:val="Porat"/>
    <w:uiPriority w:val="99"/>
    <w:rsid w:val="002F73C7"/>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1. Įprastasis"/>
    <w:qFormat/>
    <w:rsid w:val="0042121C"/>
    <w:pPr>
      <w:spacing w:after="0" w:line="240" w:lineRule="auto"/>
      <w:ind w:firstLine="567"/>
      <w:jc w:val="both"/>
    </w:pPr>
    <w:rPr>
      <w:rFonts w:ascii="Times New Roman" w:hAnsi="Times New Roman" w:cs="Times New Roman"/>
      <w:sz w:val="24"/>
      <w:szCs w:val="20"/>
    </w:rPr>
  </w:style>
  <w:style w:type="paragraph" w:styleId="Antrat1">
    <w:name w:val="heading 1"/>
    <w:aliases w:val="2. Pavadinimams"/>
    <w:basedOn w:val="prastasis"/>
    <w:next w:val="prastasis"/>
    <w:link w:val="Antrat1Diagrama"/>
    <w:qFormat/>
    <w:rsid w:val="00694396"/>
    <w:pPr>
      <w:keepNext/>
      <w:ind w:firstLine="0"/>
      <w:jc w:val="center"/>
      <w:outlineLvl w:val="0"/>
    </w:pPr>
    <w:rPr>
      <w:b/>
    </w:rPr>
  </w:style>
  <w:style w:type="paragraph" w:styleId="Antrat4">
    <w:name w:val="heading 4"/>
    <w:basedOn w:val="prastasis"/>
    <w:next w:val="prastasis"/>
    <w:link w:val="Antrat4Diagrama"/>
    <w:unhideWhenUsed/>
    <w:rsid w:val="006E6CAC"/>
    <w:pPr>
      <w:keepNext/>
      <w:spacing w:before="240" w:after="60"/>
      <w:ind w:firstLine="0"/>
      <w:jc w:val="center"/>
      <w:outlineLvl w:val="3"/>
    </w:pPr>
    <w:rPr>
      <w:rFonts w:asciiTheme="minorHAnsi" w:hAnsiTheme="minorHAnsi" w:cstheme="minorBidi"/>
      <w:b/>
      <w:bCs/>
      <w:sz w:val="22"/>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2. Pavadinimams Diagrama"/>
    <w:basedOn w:val="Numatytasispastraiposriftas"/>
    <w:link w:val="Antrat1"/>
    <w:rsid w:val="00694396"/>
    <w:rPr>
      <w:rFonts w:ascii="Times New Roman" w:hAnsi="Times New Roman" w:cs="Times New Roman"/>
      <w:b/>
      <w:sz w:val="24"/>
      <w:szCs w:val="20"/>
      <w:lang w:val="en-US" w:eastAsia="lt-LT"/>
    </w:rPr>
  </w:style>
  <w:style w:type="character" w:customStyle="1" w:styleId="Antrat4Diagrama">
    <w:name w:val="Antraštė 4 Diagrama"/>
    <w:basedOn w:val="Numatytasispastraiposriftas"/>
    <w:link w:val="Antrat4"/>
    <w:rsid w:val="006E6CAC"/>
    <w:rPr>
      <w:b/>
      <w:bCs/>
      <w:szCs w:val="28"/>
    </w:rPr>
  </w:style>
  <w:style w:type="paragraph" w:styleId="Debesliotekstas">
    <w:name w:val="Balloon Text"/>
    <w:basedOn w:val="prastasis"/>
    <w:link w:val="DebesliotekstasDiagrama"/>
    <w:uiPriority w:val="99"/>
    <w:semiHidden/>
    <w:unhideWhenUsed/>
    <w:rsid w:val="0042121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121C"/>
    <w:rPr>
      <w:rFonts w:ascii="Tahoma" w:hAnsi="Tahoma" w:cs="Tahoma"/>
      <w:sz w:val="16"/>
      <w:szCs w:val="16"/>
    </w:rPr>
  </w:style>
  <w:style w:type="paragraph" w:styleId="Sraopastraipa">
    <w:name w:val="List Paragraph"/>
    <w:basedOn w:val="prastasis"/>
    <w:link w:val="SraopastraipaDiagrama"/>
    <w:uiPriority w:val="34"/>
    <w:qFormat/>
    <w:rsid w:val="0010619D"/>
    <w:pPr>
      <w:ind w:left="720"/>
      <w:contextualSpacing/>
    </w:pPr>
  </w:style>
  <w:style w:type="paragraph" w:customStyle="1" w:styleId="3Punktas">
    <w:name w:val="3. Punktas"/>
    <w:basedOn w:val="Sraopastraipa"/>
    <w:link w:val="3PunktasDiagrama"/>
    <w:qFormat/>
    <w:rsid w:val="0010619D"/>
    <w:pPr>
      <w:numPr>
        <w:numId w:val="1"/>
      </w:numPr>
      <w:tabs>
        <w:tab w:val="left" w:pos="851"/>
      </w:tabs>
      <w:ind w:left="0" w:firstLine="567"/>
    </w:pPr>
  </w:style>
  <w:style w:type="character" w:customStyle="1" w:styleId="Bodytext2TimesNewRoman">
    <w:name w:val="Body text (2) + Times New Roman"/>
    <w:aliases w:val="12 pt"/>
    <w:rsid w:val="00A4462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customStyle="1" w:styleId="SraopastraipaDiagrama">
    <w:name w:val="Sąrašo pastraipa Diagrama"/>
    <w:basedOn w:val="Numatytasispastraiposriftas"/>
    <w:link w:val="Sraopastraipa"/>
    <w:uiPriority w:val="34"/>
    <w:rsid w:val="0010619D"/>
    <w:rPr>
      <w:rFonts w:ascii="Times New Roman" w:hAnsi="Times New Roman" w:cs="Times New Roman"/>
      <w:sz w:val="24"/>
      <w:szCs w:val="20"/>
    </w:rPr>
  </w:style>
  <w:style w:type="character" w:customStyle="1" w:styleId="3PunktasDiagrama">
    <w:name w:val="3. Punktas Diagrama"/>
    <w:basedOn w:val="SraopastraipaDiagrama"/>
    <w:link w:val="3Punktas"/>
    <w:rsid w:val="0010619D"/>
    <w:rPr>
      <w:rFonts w:ascii="Times New Roman" w:hAnsi="Times New Roman" w:cs="Times New Roman"/>
      <w:sz w:val="24"/>
      <w:szCs w:val="20"/>
    </w:rPr>
  </w:style>
  <w:style w:type="paragraph" w:styleId="Betarp">
    <w:name w:val="No Spacing"/>
    <w:aliases w:val="4. Lentelėms"/>
    <w:uiPriority w:val="1"/>
    <w:qFormat/>
    <w:rsid w:val="00226802"/>
    <w:pPr>
      <w:spacing w:after="0" w:line="240" w:lineRule="auto"/>
      <w:jc w:val="both"/>
    </w:pPr>
    <w:rPr>
      <w:rFonts w:ascii="Times New Roman" w:hAnsi="Times New Roman" w:cs="Times New Roman"/>
      <w:sz w:val="20"/>
      <w:szCs w:val="20"/>
    </w:rPr>
  </w:style>
  <w:style w:type="paragraph" w:styleId="Antrats">
    <w:name w:val="header"/>
    <w:basedOn w:val="prastasis"/>
    <w:link w:val="AntratsDiagrama"/>
    <w:uiPriority w:val="99"/>
    <w:unhideWhenUsed/>
    <w:rsid w:val="00F61C07"/>
    <w:pPr>
      <w:tabs>
        <w:tab w:val="center" w:pos="4153"/>
        <w:tab w:val="right" w:pos="8306"/>
      </w:tabs>
      <w:ind w:firstLine="0"/>
      <w:jc w:val="left"/>
    </w:pPr>
    <w:rPr>
      <w:sz w:val="20"/>
      <w:lang w:val="en-AU" w:eastAsia="lt-LT"/>
    </w:rPr>
  </w:style>
  <w:style w:type="character" w:customStyle="1" w:styleId="AntratsDiagrama">
    <w:name w:val="Antraštės Diagrama"/>
    <w:basedOn w:val="Numatytasispastraiposriftas"/>
    <w:link w:val="Antrats"/>
    <w:uiPriority w:val="99"/>
    <w:rsid w:val="00F61C07"/>
    <w:rPr>
      <w:rFonts w:ascii="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044290"/>
    <w:rPr>
      <w:sz w:val="16"/>
      <w:szCs w:val="16"/>
    </w:rPr>
  </w:style>
  <w:style w:type="paragraph" w:styleId="Komentarotekstas">
    <w:name w:val="annotation text"/>
    <w:basedOn w:val="prastasis"/>
    <w:link w:val="KomentarotekstasDiagrama"/>
    <w:uiPriority w:val="99"/>
    <w:semiHidden/>
    <w:unhideWhenUsed/>
    <w:rsid w:val="00044290"/>
    <w:rPr>
      <w:sz w:val="20"/>
    </w:rPr>
  </w:style>
  <w:style w:type="character" w:customStyle="1" w:styleId="KomentarotekstasDiagrama">
    <w:name w:val="Komentaro tekstas Diagrama"/>
    <w:basedOn w:val="Numatytasispastraiposriftas"/>
    <w:link w:val="Komentarotekstas"/>
    <w:uiPriority w:val="99"/>
    <w:semiHidden/>
    <w:rsid w:val="00044290"/>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44290"/>
    <w:rPr>
      <w:b/>
      <w:bCs/>
    </w:rPr>
  </w:style>
  <w:style w:type="character" w:customStyle="1" w:styleId="KomentarotemaDiagrama">
    <w:name w:val="Komentaro tema Diagrama"/>
    <w:basedOn w:val="KomentarotekstasDiagrama"/>
    <w:link w:val="Komentarotema"/>
    <w:uiPriority w:val="99"/>
    <w:semiHidden/>
    <w:rsid w:val="00044290"/>
    <w:rPr>
      <w:rFonts w:ascii="Times New Roman" w:hAnsi="Times New Roman" w:cs="Times New Roman"/>
      <w:b/>
      <w:bCs/>
      <w:sz w:val="20"/>
      <w:szCs w:val="20"/>
    </w:rPr>
  </w:style>
  <w:style w:type="character" w:styleId="Hipersaitas">
    <w:name w:val="Hyperlink"/>
    <w:uiPriority w:val="99"/>
    <w:unhideWhenUsed/>
    <w:rsid w:val="002F3B94"/>
    <w:rPr>
      <w:strike w:val="0"/>
      <w:dstrike w:val="0"/>
      <w:color w:val="6E717F"/>
      <w:u w:val="none"/>
      <w:effect w:val="none"/>
      <w:shd w:val="clear" w:color="auto" w:fill="auto"/>
    </w:rPr>
  </w:style>
  <w:style w:type="paragraph" w:customStyle="1" w:styleId="Default">
    <w:name w:val="Default"/>
    <w:link w:val="DefaultDiagrama"/>
    <w:rsid w:val="002F3B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Papunki">
    <w:name w:val="5. Papunkčių"/>
    <w:basedOn w:val="Default"/>
    <w:link w:val="5PapunkiDiagrama"/>
    <w:qFormat/>
    <w:rsid w:val="002B0D88"/>
    <w:pPr>
      <w:numPr>
        <w:ilvl w:val="1"/>
        <w:numId w:val="3"/>
      </w:numPr>
      <w:tabs>
        <w:tab w:val="left" w:pos="1134"/>
      </w:tabs>
      <w:ind w:left="0" w:right="-115" w:firstLine="567"/>
      <w:jc w:val="both"/>
    </w:pPr>
    <w:rPr>
      <w:color w:val="auto"/>
    </w:rPr>
  </w:style>
  <w:style w:type="character" w:customStyle="1" w:styleId="DefaultDiagrama">
    <w:name w:val="Default Diagrama"/>
    <w:basedOn w:val="Numatytasispastraiposriftas"/>
    <w:link w:val="Default"/>
    <w:rsid w:val="002B0D88"/>
    <w:rPr>
      <w:rFonts w:ascii="Times New Roman" w:hAnsi="Times New Roman" w:cs="Times New Roman"/>
      <w:color w:val="000000"/>
      <w:sz w:val="24"/>
      <w:szCs w:val="24"/>
    </w:rPr>
  </w:style>
  <w:style w:type="character" w:customStyle="1" w:styleId="5PapunkiDiagrama">
    <w:name w:val="5. Papunkčių Diagrama"/>
    <w:basedOn w:val="DefaultDiagrama"/>
    <w:link w:val="5Papunki"/>
    <w:rsid w:val="002B0D88"/>
    <w:rPr>
      <w:rFonts w:ascii="Times New Roman" w:hAnsi="Times New Roman" w:cs="Times New Roman"/>
      <w:color w:val="000000"/>
      <w:sz w:val="24"/>
      <w:szCs w:val="24"/>
    </w:rPr>
  </w:style>
  <w:style w:type="table" w:styleId="Lentelstinklelis">
    <w:name w:val="Table Grid"/>
    <w:basedOn w:val="prastojilentel"/>
    <w:uiPriority w:val="59"/>
    <w:rsid w:val="006E6F48"/>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2F73C7"/>
    <w:pPr>
      <w:tabs>
        <w:tab w:val="center" w:pos="4680"/>
        <w:tab w:val="right" w:pos="9360"/>
      </w:tabs>
    </w:pPr>
  </w:style>
  <w:style w:type="character" w:customStyle="1" w:styleId="PoratDiagrama">
    <w:name w:val="Poraštė Diagrama"/>
    <w:basedOn w:val="Numatytasispastraiposriftas"/>
    <w:link w:val="Porat"/>
    <w:uiPriority w:val="99"/>
    <w:rsid w:val="002F73C7"/>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3590">
      <w:bodyDiv w:val="1"/>
      <w:marLeft w:val="0"/>
      <w:marRight w:val="0"/>
      <w:marTop w:val="0"/>
      <w:marBottom w:val="0"/>
      <w:divBdr>
        <w:top w:val="none" w:sz="0" w:space="0" w:color="auto"/>
        <w:left w:val="none" w:sz="0" w:space="0" w:color="auto"/>
        <w:bottom w:val="none" w:sz="0" w:space="0" w:color="auto"/>
        <w:right w:val="none" w:sz="0" w:space="0" w:color="auto"/>
      </w:divBdr>
    </w:div>
    <w:div w:id="715275558">
      <w:bodyDiv w:val="1"/>
      <w:marLeft w:val="0"/>
      <w:marRight w:val="0"/>
      <w:marTop w:val="0"/>
      <w:marBottom w:val="0"/>
      <w:divBdr>
        <w:top w:val="none" w:sz="0" w:space="0" w:color="auto"/>
        <w:left w:val="none" w:sz="0" w:space="0" w:color="auto"/>
        <w:bottom w:val="none" w:sz="0" w:space="0" w:color="auto"/>
        <w:right w:val="none" w:sz="0" w:space="0" w:color="auto"/>
      </w:divBdr>
    </w:div>
    <w:div w:id="813641144">
      <w:bodyDiv w:val="1"/>
      <w:marLeft w:val="0"/>
      <w:marRight w:val="0"/>
      <w:marTop w:val="0"/>
      <w:marBottom w:val="0"/>
      <w:divBdr>
        <w:top w:val="none" w:sz="0" w:space="0" w:color="auto"/>
        <w:left w:val="none" w:sz="0" w:space="0" w:color="auto"/>
        <w:bottom w:val="none" w:sz="0" w:space="0" w:color="auto"/>
        <w:right w:val="none" w:sz="0" w:space="0" w:color="auto"/>
      </w:divBdr>
    </w:div>
    <w:div w:id="900672836">
      <w:bodyDiv w:val="1"/>
      <w:marLeft w:val="0"/>
      <w:marRight w:val="0"/>
      <w:marTop w:val="0"/>
      <w:marBottom w:val="0"/>
      <w:divBdr>
        <w:top w:val="none" w:sz="0" w:space="0" w:color="auto"/>
        <w:left w:val="none" w:sz="0" w:space="0" w:color="auto"/>
        <w:bottom w:val="none" w:sz="0" w:space="0" w:color="auto"/>
        <w:right w:val="none" w:sz="0" w:space="0" w:color="auto"/>
      </w:divBdr>
    </w:div>
    <w:div w:id="913776864">
      <w:bodyDiv w:val="1"/>
      <w:marLeft w:val="0"/>
      <w:marRight w:val="0"/>
      <w:marTop w:val="0"/>
      <w:marBottom w:val="0"/>
      <w:divBdr>
        <w:top w:val="none" w:sz="0" w:space="0" w:color="auto"/>
        <w:left w:val="none" w:sz="0" w:space="0" w:color="auto"/>
        <w:bottom w:val="none" w:sz="0" w:space="0" w:color="auto"/>
        <w:right w:val="none" w:sz="0" w:space="0" w:color="auto"/>
      </w:divBdr>
    </w:div>
    <w:div w:id="1040403216">
      <w:bodyDiv w:val="1"/>
      <w:marLeft w:val="0"/>
      <w:marRight w:val="0"/>
      <w:marTop w:val="0"/>
      <w:marBottom w:val="0"/>
      <w:divBdr>
        <w:top w:val="none" w:sz="0" w:space="0" w:color="auto"/>
        <w:left w:val="none" w:sz="0" w:space="0" w:color="auto"/>
        <w:bottom w:val="none" w:sz="0" w:space="0" w:color="auto"/>
        <w:right w:val="none" w:sz="0" w:space="0" w:color="auto"/>
      </w:divBdr>
    </w:div>
    <w:div w:id="1846364243">
      <w:bodyDiv w:val="1"/>
      <w:marLeft w:val="0"/>
      <w:marRight w:val="0"/>
      <w:marTop w:val="0"/>
      <w:marBottom w:val="0"/>
      <w:divBdr>
        <w:top w:val="none" w:sz="0" w:space="0" w:color="auto"/>
        <w:left w:val="none" w:sz="0" w:space="0" w:color="auto"/>
        <w:bottom w:val="none" w:sz="0" w:space="0" w:color="auto"/>
        <w:right w:val="none" w:sz="0" w:space="0" w:color="auto"/>
      </w:divBdr>
    </w:div>
    <w:div w:id="1873687493">
      <w:bodyDiv w:val="1"/>
      <w:marLeft w:val="0"/>
      <w:marRight w:val="0"/>
      <w:marTop w:val="0"/>
      <w:marBottom w:val="0"/>
      <w:divBdr>
        <w:top w:val="none" w:sz="0" w:space="0" w:color="auto"/>
        <w:left w:val="none" w:sz="0" w:space="0" w:color="auto"/>
        <w:bottom w:val="none" w:sz="0" w:space="0" w:color="auto"/>
        <w:right w:val="none" w:sz="0" w:space="0" w:color="auto"/>
      </w:divBdr>
    </w:div>
    <w:div w:id="1898465865">
      <w:bodyDiv w:val="1"/>
      <w:marLeft w:val="0"/>
      <w:marRight w:val="0"/>
      <w:marTop w:val="0"/>
      <w:marBottom w:val="0"/>
      <w:divBdr>
        <w:top w:val="none" w:sz="0" w:space="0" w:color="auto"/>
        <w:left w:val="none" w:sz="0" w:space="0" w:color="auto"/>
        <w:bottom w:val="none" w:sz="0" w:space="0" w:color="auto"/>
        <w:right w:val="none" w:sz="0" w:space="0" w:color="auto"/>
      </w:divBdr>
    </w:div>
    <w:div w:id="208791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186C7-4140-44F2-A740-E996560F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2598</Words>
  <Characters>14809</Characters>
  <Application>Microsoft Office Word</Application>
  <DocSecurity>0</DocSecurity>
  <Lines>123</Lines>
  <Paragraphs>34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Tūskienė</dc:creator>
  <cp:lastModifiedBy>Giedrė Kunigelienė</cp:lastModifiedBy>
  <cp:revision>2</cp:revision>
  <cp:lastPrinted>2020-11-13T13:22:00Z</cp:lastPrinted>
  <dcterms:created xsi:type="dcterms:W3CDTF">2020-11-16T14:39:00Z</dcterms:created>
  <dcterms:modified xsi:type="dcterms:W3CDTF">2020-11-16T14:39:00Z</dcterms:modified>
</cp:coreProperties>
</file>